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FADFA" w14:textId="77777777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4472C4"/>
        </w:rPr>
        <w:t> </w:t>
      </w:r>
    </w:p>
    <w:p w14:paraId="04220E9D" w14:textId="3416DAD8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b/>
          <w:bCs/>
          <w:color w:val="0070C0"/>
        </w:rPr>
        <w:t xml:space="preserve">ZÁZNAM z jednání Vedení SH ČMS ze dne </w:t>
      </w:r>
      <w:r w:rsidR="00A16231">
        <w:rPr>
          <w:b/>
          <w:bCs/>
          <w:color w:val="0070C0"/>
        </w:rPr>
        <w:t>21</w:t>
      </w:r>
      <w:r w:rsidRPr="00E32D93">
        <w:rPr>
          <w:b/>
          <w:bCs/>
          <w:color w:val="0070C0"/>
        </w:rPr>
        <w:t xml:space="preserve">. </w:t>
      </w:r>
      <w:r w:rsidR="00A16231">
        <w:rPr>
          <w:b/>
          <w:bCs/>
          <w:color w:val="0070C0"/>
        </w:rPr>
        <w:t>listopadu</w:t>
      </w:r>
      <w:r w:rsidRPr="00E32D93">
        <w:rPr>
          <w:b/>
          <w:bCs/>
          <w:color w:val="0070C0"/>
        </w:rPr>
        <w:t xml:space="preserve"> 2024</w:t>
      </w:r>
      <w:r w:rsidRPr="00E32D93">
        <w:rPr>
          <w:color w:val="0070C0"/>
        </w:rPr>
        <w:t> </w:t>
      </w:r>
    </w:p>
    <w:p w14:paraId="299758C1" w14:textId="77777777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 </w:t>
      </w:r>
    </w:p>
    <w:p w14:paraId="2E34B50A" w14:textId="187CB71C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u w:val="single"/>
        </w:rPr>
        <w:t>Přítomni</w:t>
      </w:r>
      <w:r w:rsidRPr="00E32D93">
        <w:t xml:space="preserve">: Monika Němečková, Josef Bidmon, </w:t>
      </w:r>
      <w:r w:rsidR="00387CD3">
        <w:t xml:space="preserve">Zdeněk Nytra, </w:t>
      </w:r>
      <w:r>
        <w:t xml:space="preserve">Jaroslav Salivar, </w:t>
      </w:r>
      <w:r w:rsidRPr="00E32D93">
        <w:t xml:space="preserve">Dana Vilímková, </w:t>
      </w:r>
      <w:r w:rsidR="008A0EB9">
        <w:t>Richard Dudek,</w:t>
      </w:r>
      <w:r w:rsidR="005E3C72">
        <w:t xml:space="preserve"> </w:t>
      </w:r>
      <w:r w:rsidR="005E3C72" w:rsidRPr="00E32D93">
        <w:t>Jan Aulický</w:t>
      </w:r>
      <w:r w:rsidR="005E3C72">
        <w:t>,</w:t>
      </w:r>
      <w:r w:rsidR="00387CD3">
        <w:t xml:space="preserve"> </w:t>
      </w:r>
      <w:r w:rsidR="00387CD3" w:rsidRPr="00E32D93">
        <w:t xml:space="preserve">Karel </w:t>
      </w:r>
      <w:proofErr w:type="spellStart"/>
      <w:r w:rsidR="00387CD3" w:rsidRPr="00E32D93">
        <w:t>Barcuch</w:t>
      </w:r>
      <w:proofErr w:type="spellEnd"/>
      <w:r w:rsidR="00387CD3" w:rsidRPr="00E32D93">
        <w:t xml:space="preserve"> </w:t>
      </w:r>
      <w:r w:rsidRPr="00E32D93">
        <w:t>a Irena Špačková </w:t>
      </w:r>
    </w:p>
    <w:p w14:paraId="3711FAB4" w14:textId="03897389" w:rsidR="002672E4" w:rsidRDefault="002672E4" w:rsidP="002672E4">
      <w:pPr>
        <w:jc w:val="both"/>
        <w:textAlignment w:val="baseline"/>
      </w:pPr>
      <w:r w:rsidRPr="00E32D93">
        <w:rPr>
          <w:u w:val="single"/>
        </w:rPr>
        <w:t>Omluveni</w:t>
      </w:r>
      <w:r w:rsidRPr="00E32D93">
        <w:t xml:space="preserve">: </w:t>
      </w:r>
      <w:r w:rsidR="005E3C72">
        <w:t>–</w:t>
      </w:r>
    </w:p>
    <w:p w14:paraId="4C1E6BD5" w14:textId="0A2F1758" w:rsidR="00A16231" w:rsidRPr="00504E1D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5B9BD5"/>
        </w:rPr>
        <w:t> </w:t>
      </w:r>
    </w:p>
    <w:p w14:paraId="693E493C" w14:textId="26920D8C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Jednání zahájila M. Němečková, přivítala přítomné a představila program jednání.</w:t>
      </w:r>
      <w:r>
        <w:t xml:space="preserve"> </w:t>
      </w:r>
      <w:r w:rsidRPr="00E32D93">
        <w:t>Jako zapisovatele požádala I. Špačkovou. </w:t>
      </w:r>
    </w:p>
    <w:p w14:paraId="158C71FE" w14:textId="77777777" w:rsidR="002672E4" w:rsidRDefault="002672E4" w:rsidP="002672E4">
      <w:pPr>
        <w:jc w:val="both"/>
        <w:textAlignment w:val="baseline"/>
        <w:rPr>
          <w:color w:val="4472C4"/>
        </w:rPr>
      </w:pPr>
      <w:r w:rsidRPr="00E32D93">
        <w:rPr>
          <w:i/>
          <w:iCs/>
          <w:color w:val="0070C0"/>
        </w:rPr>
        <w:t>Vedení souhlasilo s programem i zapisovatelkou</w:t>
      </w:r>
      <w:r w:rsidRPr="00E32D93">
        <w:rPr>
          <w:i/>
          <w:iCs/>
          <w:color w:val="4472C4"/>
        </w:rPr>
        <w:t>.</w:t>
      </w:r>
      <w:r w:rsidRPr="00E32D93">
        <w:rPr>
          <w:color w:val="4472C4"/>
        </w:rPr>
        <w:t> </w:t>
      </w:r>
    </w:p>
    <w:p w14:paraId="5D92C44D" w14:textId="77777777" w:rsidR="00A16231" w:rsidRDefault="00A16231" w:rsidP="002672E4">
      <w:pPr>
        <w:jc w:val="both"/>
        <w:textAlignment w:val="baseline"/>
        <w:rPr>
          <w:color w:val="4472C4"/>
        </w:rPr>
      </w:pPr>
    </w:p>
    <w:p w14:paraId="72E2D645" w14:textId="77777777" w:rsidR="00A16231" w:rsidRPr="008A0EB9" w:rsidRDefault="00A16231" w:rsidP="00A16231">
      <w:pPr>
        <w:pStyle w:val="Odstavecseseznamem"/>
        <w:numPr>
          <w:ilvl w:val="0"/>
          <w:numId w:val="1"/>
        </w:numPr>
        <w:jc w:val="both"/>
        <w:textAlignment w:val="baseline"/>
      </w:pPr>
      <w:r w:rsidRPr="00E32D93">
        <w:rPr>
          <w:b/>
          <w:bCs/>
          <w:color w:val="0070C0"/>
        </w:rPr>
        <w:t xml:space="preserve">Kontrola plnění </w:t>
      </w:r>
      <w:r w:rsidRPr="0039190B">
        <w:rPr>
          <w:b/>
          <w:bCs/>
          <w:color w:val="0070C0"/>
        </w:rPr>
        <w:t>usnesení </w:t>
      </w:r>
      <w:r w:rsidRPr="0039190B">
        <w:rPr>
          <w:b/>
          <w:color w:val="0070C0"/>
        </w:rPr>
        <w:t>z jednání VV SH ČMS</w:t>
      </w:r>
    </w:p>
    <w:p w14:paraId="684B5654" w14:textId="77777777" w:rsidR="00D93F19" w:rsidRDefault="00D93F19" w:rsidP="00D93F19">
      <w:pPr>
        <w:jc w:val="both"/>
        <w:textAlignment w:val="baseline"/>
      </w:pPr>
    </w:p>
    <w:p w14:paraId="777DAF2A" w14:textId="77777777" w:rsidR="00D93F19" w:rsidRPr="00C26608" w:rsidRDefault="00D93F19" w:rsidP="00D93F19">
      <w:pPr>
        <w:jc w:val="both"/>
        <w:rPr>
          <w:b/>
          <w:u w:val="single"/>
        </w:rPr>
      </w:pPr>
      <w:r w:rsidRPr="00C26608">
        <w:rPr>
          <w:b/>
          <w:u w:val="single"/>
        </w:rPr>
        <w:t>Trvalé úkoly:</w:t>
      </w:r>
    </w:p>
    <w:p w14:paraId="7C6BD7DE" w14:textId="77777777" w:rsidR="00D93F19" w:rsidRPr="00C26608" w:rsidRDefault="00D93F19" w:rsidP="00D93F19">
      <w:pPr>
        <w:rPr>
          <w:b/>
          <w:bCs/>
          <w:lang w:eastAsia="ar-SA"/>
        </w:rPr>
      </w:pPr>
    </w:p>
    <w:p w14:paraId="50455CEE" w14:textId="77777777" w:rsidR="00D93F19" w:rsidRPr="00C26608" w:rsidRDefault="00D93F19" w:rsidP="00D93F19">
      <w:pPr>
        <w:overflowPunct w:val="0"/>
        <w:autoSpaceDE w:val="0"/>
        <w:jc w:val="both"/>
        <w:textAlignment w:val="baseline"/>
        <w:rPr>
          <w:iCs/>
        </w:rPr>
      </w:pPr>
      <w:r w:rsidRPr="00C26608">
        <w:rPr>
          <w:lang w:eastAsia="ar-SA"/>
        </w:rPr>
        <w:t>24/8-4-2021</w:t>
      </w:r>
      <w:r w:rsidRPr="00C26608">
        <w:rPr>
          <w:iCs/>
        </w:rPr>
        <w:tab/>
      </w:r>
      <w:r w:rsidRPr="00C26608">
        <w:rPr>
          <w:iCs/>
        </w:rPr>
        <w:tab/>
      </w:r>
      <w:r w:rsidRPr="00C26608">
        <w:rPr>
          <w:rFonts w:eastAsia="Calibri"/>
          <w:iCs/>
        </w:rPr>
        <w:t>VV SH ČMS</w:t>
      </w:r>
      <w:r w:rsidRPr="00C26608">
        <w:rPr>
          <w:iCs/>
        </w:rPr>
        <w:t xml:space="preserve"> </w:t>
      </w:r>
    </w:p>
    <w:p w14:paraId="100AE4EA" w14:textId="77777777" w:rsidR="00D93F19" w:rsidRPr="00C26608" w:rsidRDefault="00D93F19" w:rsidP="00D93F19">
      <w:pPr>
        <w:pStyle w:val="Bezmezer"/>
        <w:numPr>
          <w:ilvl w:val="0"/>
          <w:numId w:val="3"/>
        </w:numPr>
        <w:ind w:left="2694" w:hanging="426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Bere na vědomí průběžnou informaci vedení SH ČMS ve věci žalob vůči SH ČMS.</w:t>
      </w:r>
    </w:p>
    <w:p w14:paraId="0CFC9F4E" w14:textId="77777777" w:rsidR="00D93F19" w:rsidRPr="00C26608" w:rsidRDefault="00D93F19" w:rsidP="00D93F19">
      <w:pPr>
        <w:pStyle w:val="Bezmezer"/>
        <w:numPr>
          <w:ilvl w:val="0"/>
          <w:numId w:val="3"/>
        </w:numPr>
        <w:ind w:left="2694" w:hanging="426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 xml:space="preserve">Bere na vědomí písemné stanovisko JUDr. </w:t>
      </w:r>
      <w:proofErr w:type="spellStart"/>
      <w:r w:rsidRPr="00C26608">
        <w:rPr>
          <w:rFonts w:ascii="Times New Roman" w:hAnsi="Times New Roman"/>
          <w:iCs/>
          <w:sz w:val="24"/>
          <w:szCs w:val="24"/>
        </w:rPr>
        <w:t>Zámišky</w:t>
      </w:r>
      <w:proofErr w:type="spellEnd"/>
      <w:r w:rsidRPr="00C26608">
        <w:rPr>
          <w:rFonts w:ascii="Times New Roman" w:hAnsi="Times New Roman"/>
          <w:iCs/>
          <w:sz w:val="24"/>
          <w:szCs w:val="24"/>
        </w:rPr>
        <w:t xml:space="preserve"> ve věci žalob vůči SH ČMS.</w:t>
      </w:r>
    </w:p>
    <w:p w14:paraId="527832F3" w14:textId="77777777" w:rsidR="00D93F19" w:rsidRPr="00C26608" w:rsidRDefault="00D93F19" w:rsidP="00D93F19">
      <w:pPr>
        <w:pStyle w:val="Bezmezer"/>
        <w:numPr>
          <w:ilvl w:val="0"/>
          <w:numId w:val="3"/>
        </w:numPr>
        <w:ind w:left="2694" w:hanging="426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Ukládá vedení SH ČMS pravidelně informovat VV SH ČMS o činěných krocích ve věci žalob vůči SH ČMS.</w:t>
      </w:r>
    </w:p>
    <w:p w14:paraId="68477648" w14:textId="77777777" w:rsidR="00D93F19" w:rsidRPr="00C26608" w:rsidRDefault="00D93F19" w:rsidP="00D93F19">
      <w:pPr>
        <w:pStyle w:val="Bezmezer"/>
        <w:numPr>
          <w:ilvl w:val="0"/>
          <w:numId w:val="3"/>
        </w:numPr>
        <w:ind w:left="2694" w:hanging="426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Ukládá členům VV SH ČMS jednat v souladu s doporučením právních zástupců SH ČMS</w:t>
      </w:r>
    </w:p>
    <w:p w14:paraId="1891987A" w14:textId="77777777" w:rsidR="00D93F19" w:rsidRPr="00C26608" w:rsidRDefault="00D93F19" w:rsidP="00D93F19">
      <w:pPr>
        <w:ind w:left="2268" w:hanging="2268"/>
        <w:rPr>
          <w:rFonts w:eastAsia="Calibri"/>
          <w:iCs/>
          <w:lang w:eastAsia="ar-SA"/>
        </w:rPr>
      </w:pPr>
    </w:p>
    <w:p w14:paraId="24933E83" w14:textId="77777777" w:rsidR="00D93F19" w:rsidRPr="00C26608" w:rsidRDefault="00D93F19" w:rsidP="00D93F19">
      <w:pPr>
        <w:ind w:left="2268" w:hanging="2268"/>
        <w:rPr>
          <w:rFonts w:eastAsia="Calibri"/>
          <w:iCs/>
        </w:rPr>
      </w:pPr>
      <w:r w:rsidRPr="00C26608">
        <w:rPr>
          <w:rFonts w:eastAsia="Calibri"/>
          <w:iCs/>
          <w:lang w:eastAsia="ar-SA"/>
        </w:rPr>
        <w:t>57/30-3-2023</w:t>
      </w:r>
      <w:r w:rsidRPr="00C26608">
        <w:rPr>
          <w:iCs/>
          <w:lang w:eastAsia="ar-SA"/>
        </w:rPr>
        <w:t xml:space="preserve"> </w:t>
      </w:r>
      <w:r w:rsidRPr="00C26608">
        <w:rPr>
          <w:iCs/>
          <w:lang w:eastAsia="ar-SA"/>
        </w:rPr>
        <w:tab/>
      </w:r>
      <w:r w:rsidRPr="00C26608">
        <w:rPr>
          <w:rFonts w:eastAsia="Calibri"/>
          <w:iCs/>
        </w:rPr>
        <w:t>VV SH ČMS ukládá vedoucím ÚOR, aby zajistili vypracování zápisů v souladu s Jednacím řádem SH ČMS, tj. do 15 dnů.</w:t>
      </w:r>
    </w:p>
    <w:p w14:paraId="3FD1F84A" w14:textId="77777777" w:rsidR="00D93F19" w:rsidRPr="00C26608" w:rsidRDefault="00D93F19" w:rsidP="00D93F19">
      <w:pPr>
        <w:ind w:left="2268" w:hanging="2268"/>
        <w:rPr>
          <w:rFonts w:eastAsia="Calibri"/>
          <w:iCs/>
        </w:rPr>
      </w:pPr>
    </w:p>
    <w:p w14:paraId="752EFA68" w14:textId="77777777" w:rsidR="00D93F19" w:rsidRPr="00C26608" w:rsidRDefault="00D93F19" w:rsidP="00D93F1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C26608">
        <w:rPr>
          <w:rFonts w:eastAsia="Calibri"/>
          <w:lang w:eastAsia="ar-SA"/>
        </w:rPr>
        <w:t>42/21-3-2024:</w:t>
      </w:r>
      <w:r w:rsidRPr="00C26608">
        <w:rPr>
          <w:iCs/>
          <w:lang w:eastAsia="ar-SA"/>
        </w:rPr>
        <w:tab/>
      </w:r>
      <w:r w:rsidRPr="00C26608">
        <w:rPr>
          <w:rFonts w:eastAsia="Calibri"/>
          <w:iCs/>
          <w:lang w:eastAsia="ar-SA"/>
        </w:rPr>
        <w:t>VV SH ČMS ukládá CHH zasílat kopie pozvánek na udělení titulu Zasloužilý hasič také na e-maily KSH.</w:t>
      </w:r>
    </w:p>
    <w:p w14:paraId="26496B95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9B0FA15" w14:textId="77777777" w:rsidR="00D93F19" w:rsidRPr="00C26608" w:rsidRDefault="00D93F19" w:rsidP="00D93F19">
      <w:pPr>
        <w:jc w:val="both"/>
        <w:rPr>
          <w:bCs/>
          <w:u w:val="single"/>
        </w:rPr>
      </w:pPr>
      <w:r w:rsidRPr="00C26608">
        <w:rPr>
          <w:bCs/>
          <w:u w:val="single"/>
        </w:rPr>
        <w:t>Aktuální úkoly:</w:t>
      </w:r>
    </w:p>
    <w:p w14:paraId="4576F85B" w14:textId="77777777" w:rsidR="00D93F19" w:rsidRPr="00C26608" w:rsidRDefault="00D93F19" w:rsidP="00D93F19">
      <w:pPr>
        <w:pStyle w:val="Bezmezer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229726" w14:textId="77777777" w:rsidR="00D93F19" w:rsidRPr="00C26608" w:rsidRDefault="00D93F19" w:rsidP="00D93F19">
      <w:pPr>
        <w:pStyle w:val="Normlnweb"/>
        <w:rPr>
          <w:rFonts w:eastAsia="Calibri"/>
          <w:iCs/>
          <w:lang w:eastAsia="en-US"/>
        </w:rPr>
      </w:pPr>
      <w:r w:rsidRPr="00C26608">
        <w:rPr>
          <w:rFonts w:eastAsia="Calibri"/>
          <w:iCs/>
          <w:lang w:eastAsia="ar-SA"/>
        </w:rPr>
        <w:t>70/27-4-2023:</w:t>
      </w:r>
      <w:r w:rsidRPr="00C26608">
        <w:t xml:space="preserve"> </w:t>
      </w:r>
      <w:r w:rsidRPr="00C26608">
        <w:tab/>
      </w:r>
      <w:r w:rsidRPr="00C26608">
        <w:rPr>
          <w:rFonts w:eastAsia="Calibri"/>
          <w:iCs/>
          <w:lang w:eastAsia="en-US"/>
        </w:rPr>
        <w:t>VV SH ČMS</w:t>
      </w:r>
    </w:p>
    <w:p w14:paraId="4A0D4959" w14:textId="77777777" w:rsidR="00D93F19" w:rsidRPr="00C26608" w:rsidRDefault="00D93F19" w:rsidP="00D93F19">
      <w:pPr>
        <w:pStyle w:val="Bezmezer"/>
        <w:numPr>
          <w:ilvl w:val="0"/>
          <w:numId w:val="4"/>
        </w:numPr>
        <w:ind w:left="2694" w:hanging="426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Ukládá ÚORVO doplnit do Metodického pokynu SH ČMS k používání symbolů SH ČMS orgán (VV SH ČMS), který může dát souhlas s použitím Loga SH.</w:t>
      </w:r>
    </w:p>
    <w:p w14:paraId="7AC3AC2E" w14:textId="77777777" w:rsidR="00D93F19" w:rsidRPr="00C26608" w:rsidRDefault="00D93F19" w:rsidP="00D93F19">
      <w:pPr>
        <w:pStyle w:val="Bezmezer"/>
        <w:numPr>
          <w:ilvl w:val="0"/>
          <w:numId w:val="4"/>
        </w:numPr>
        <w:ind w:left="2694" w:hanging="426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 xml:space="preserve">Ukládá ÚORVO ve spolupráci s vedoucím </w:t>
      </w:r>
      <w:proofErr w:type="spellStart"/>
      <w:r w:rsidRPr="00C26608">
        <w:rPr>
          <w:rFonts w:ascii="Times New Roman" w:hAnsi="Times New Roman"/>
          <w:iCs/>
          <w:sz w:val="24"/>
          <w:szCs w:val="24"/>
        </w:rPr>
        <w:t>ÚORHiM</w:t>
      </w:r>
      <w:proofErr w:type="spellEnd"/>
      <w:r w:rsidRPr="00C26608">
        <w:rPr>
          <w:rFonts w:ascii="Times New Roman" w:hAnsi="Times New Roman"/>
          <w:iCs/>
          <w:sz w:val="24"/>
          <w:szCs w:val="24"/>
        </w:rPr>
        <w:t xml:space="preserve"> vypracovat informační materiál pro OSH, ve kterém budou seznámeni s touto problematikou a jak ji řešit.</w:t>
      </w:r>
    </w:p>
    <w:p w14:paraId="3FB14890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Plnění: a) splněno, b) v řešení</w:t>
      </w:r>
    </w:p>
    <w:p w14:paraId="0F398CDD" w14:textId="77777777" w:rsidR="00D93F19" w:rsidRPr="00C26608" w:rsidRDefault="00D93F19" w:rsidP="00D93F19">
      <w:pPr>
        <w:rPr>
          <w:lang w:eastAsia="ar-SA"/>
        </w:rPr>
      </w:pPr>
    </w:p>
    <w:p w14:paraId="2DDDB7E1" w14:textId="77777777" w:rsidR="00D93F19" w:rsidRPr="00C26608" w:rsidRDefault="00D93F19" w:rsidP="00D93F19">
      <w:pPr>
        <w:pStyle w:val="Bezmezer"/>
        <w:ind w:left="2127" w:hanging="212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26608">
        <w:rPr>
          <w:rFonts w:ascii="Times New Roman" w:hAnsi="Times New Roman"/>
          <w:sz w:val="24"/>
          <w:szCs w:val="24"/>
          <w:lang w:eastAsia="ar-SA"/>
        </w:rPr>
        <w:t>28/22-2.2024:</w:t>
      </w:r>
      <w:r w:rsidRPr="00C26608">
        <w:rPr>
          <w:rFonts w:ascii="Times New Roman" w:hAnsi="Times New Roman"/>
          <w:iCs/>
          <w:sz w:val="24"/>
          <w:szCs w:val="24"/>
          <w:lang w:eastAsia="ar-SA"/>
        </w:rPr>
        <w:tab/>
        <w:t>VV SH ČMS ukládá ÚORHS a ÚORM:</w:t>
      </w:r>
    </w:p>
    <w:p w14:paraId="2DE3F20E" w14:textId="77777777" w:rsidR="00D93F19" w:rsidRPr="00C26608" w:rsidRDefault="00D93F19" w:rsidP="00D93F19">
      <w:pPr>
        <w:pStyle w:val="Bezmezer"/>
        <w:numPr>
          <w:ilvl w:val="0"/>
          <w:numId w:val="6"/>
        </w:numPr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26608">
        <w:rPr>
          <w:rFonts w:ascii="Times New Roman" w:hAnsi="Times New Roman"/>
          <w:iCs/>
          <w:sz w:val="24"/>
          <w:szCs w:val="24"/>
          <w:lang w:eastAsia="ar-SA"/>
        </w:rPr>
        <w:t>spolupracovat na návrhu opatření nezbytných pro sjednocení systému přestupů pro postupové soutěže družstev ve všech kategoriích; návrh navázat na příslušnost k členství v SDH, respektive OSH.</w:t>
      </w:r>
    </w:p>
    <w:p w14:paraId="1CC9C939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Plnění: v řešení do schválení nových Stanov SH ČMS</w:t>
      </w:r>
    </w:p>
    <w:p w14:paraId="043943C9" w14:textId="77777777" w:rsidR="00D93F19" w:rsidRPr="00C26608" w:rsidRDefault="00D93F19" w:rsidP="00D93F19">
      <w:pPr>
        <w:rPr>
          <w:lang w:eastAsia="ar-SA"/>
        </w:rPr>
      </w:pPr>
    </w:p>
    <w:p w14:paraId="23EA32B7" w14:textId="77777777" w:rsidR="00D93F19" w:rsidRPr="00C26608" w:rsidRDefault="00D93F19" w:rsidP="00D93F19">
      <w:pPr>
        <w:pStyle w:val="Bezmezer"/>
        <w:ind w:left="2127" w:hanging="212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26608">
        <w:rPr>
          <w:rFonts w:ascii="Times New Roman" w:hAnsi="Times New Roman"/>
          <w:sz w:val="24"/>
          <w:szCs w:val="24"/>
          <w:lang w:eastAsia="ar-SA"/>
        </w:rPr>
        <w:t>55/30-5-2024</w:t>
      </w:r>
      <w:r w:rsidRPr="00C26608">
        <w:rPr>
          <w:rFonts w:ascii="Times New Roman" w:hAnsi="Times New Roman"/>
          <w:iCs/>
          <w:sz w:val="24"/>
          <w:szCs w:val="24"/>
          <w:lang w:eastAsia="ar-SA"/>
        </w:rPr>
        <w:t xml:space="preserve">: </w:t>
      </w:r>
      <w:r w:rsidRPr="00C26608">
        <w:rPr>
          <w:rFonts w:ascii="Times New Roman" w:hAnsi="Times New Roman"/>
          <w:iCs/>
          <w:sz w:val="24"/>
          <w:szCs w:val="24"/>
          <w:lang w:eastAsia="ar-SA"/>
        </w:rPr>
        <w:tab/>
        <w:t xml:space="preserve">VV SH ČMS </w:t>
      </w:r>
    </w:p>
    <w:p w14:paraId="6AA84EE6" w14:textId="77777777" w:rsidR="00D93F19" w:rsidRPr="00C26608" w:rsidRDefault="00D93F19" w:rsidP="00D93F19">
      <w:pPr>
        <w:pStyle w:val="Bezmezer"/>
        <w:numPr>
          <w:ilvl w:val="0"/>
          <w:numId w:val="25"/>
        </w:numPr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26608">
        <w:rPr>
          <w:rFonts w:ascii="Times New Roman" w:hAnsi="Times New Roman"/>
          <w:iCs/>
          <w:sz w:val="24"/>
          <w:szCs w:val="24"/>
          <w:lang w:eastAsia="ar-SA"/>
        </w:rPr>
        <w:lastRenderedPageBreak/>
        <w:t>ukládá starostům OSH a KSH ustanovení okresní/krajské rady hasičského sportu do 31. 8. 2024.</w:t>
      </w:r>
    </w:p>
    <w:p w14:paraId="55E7C524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Plnění: a) v řešení</w:t>
      </w:r>
    </w:p>
    <w:p w14:paraId="3782CC06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5011C912" w14:textId="77777777" w:rsidR="00D93F19" w:rsidRPr="00C26608" w:rsidRDefault="00D93F19" w:rsidP="00D93F19">
      <w:pPr>
        <w:overflowPunct w:val="0"/>
        <w:autoSpaceDE w:val="0"/>
        <w:textAlignment w:val="baseline"/>
        <w:rPr>
          <w:lang w:eastAsia="ar-SA"/>
        </w:rPr>
      </w:pPr>
    </w:p>
    <w:p w14:paraId="555B98A5" w14:textId="77777777" w:rsidR="00D93F19" w:rsidRPr="00C26608" w:rsidRDefault="00D93F19" w:rsidP="00D93F19">
      <w:pPr>
        <w:overflowPunct w:val="0"/>
        <w:autoSpaceDE w:val="0"/>
        <w:ind w:left="2127" w:hanging="2127"/>
        <w:textAlignment w:val="baseline"/>
        <w:rPr>
          <w:iCs/>
          <w:lang w:eastAsia="ar-SA"/>
        </w:rPr>
      </w:pPr>
      <w:r w:rsidRPr="00C26608">
        <w:rPr>
          <w:lang w:eastAsia="ar-SA"/>
        </w:rPr>
        <w:t>70/27-6-2024</w:t>
      </w:r>
      <w:r w:rsidRPr="00C26608">
        <w:rPr>
          <w:iCs/>
          <w:lang w:eastAsia="ar-SA"/>
        </w:rPr>
        <w:t>:</w:t>
      </w:r>
      <w:r w:rsidRPr="00C26608">
        <w:rPr>
          <w:iCs/>
          <w:lang w:eastAsia="ar-SA"/>
        </w:rPr>
        <w:tab/>
        <w:t>VV SH ČMS</w:t>
      </w:r>
    </w:p>
    <w:p w14:paraId="35FBDB5E" w14:textId="77777777" w:rsidR="00D93F19" w:rsidRPr="00C26608" w:rsidRDefault="00D93F19" w:rsidP="00D93F19">
      <w:pPr>
        <w:pStyle w:val="Odstavecseseznamem"/>
        <w:numPr>
          <w:ilvl w:val="0"/>
          <w:numId w:val="28"/>
        </w:numPr>
        <w:suppressAutoHyphens/>
        <w:overflowPunct w:val="0"/>
        <w:autoSpaceDE w:val="0"/>
        <w:ind w:left="2694"/>
        <w:textAlignment w:val="baseline"/>
        <w:rPr>
          <w:iCs/>
          <w:lang w:eastAsia="ar-SA"/>
        </w:rPr>
      </w:pPr>
      <w:r w:rsidRPr="00C26608">
        <w:rPr>
          <w:iCs/>
          <w:lang w:eastAsia="ar-SA"/>
        </w:rPr>
        <w:t>ukládá CHH Přibyslav vypracovat ve spolupráci s příslušnými institucemi z oblasti historie odbornou studii k výše uvedenému tématu; termín do 30.06.2025</w:t>
      </w:r>
    </w:p>
    <w:p w14:paraId="1A1B6E6E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Plnění: a) trvá – termín splnění posunut do 31. 7. 2025</w:t>
      </w:r>
    </w:p>
    <w:p w14:paraId="29683E2A" w14:textId="77777777" w:rsidR="00D93F19" w:rsidRPr="00C26608" w:rsidRDefault="00D93F19" w:rsidP="00D93F19">
      <w:pPr>
        <w:rPr>
          <w:rFonts w:eastAsia="Calibri"/>
          <w:lang w:eastAsia="ar-SA"/>
        </w:rPr>
      </w:pPr>
    </w:p>
    <w:p w14:paraId="1F25A0AF" w14:textId="77777777" w:rsidR="00D93F19" w:rsidRPr="00C26608" w:rsidRDefault="00D93F19" w:rsidP="00D93F19">
      <w:pPr>
        <w:pStyle w:val="Bezmezer"/>
        <w:ind w:left="2127" w:hanging="212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26608">
        <w:rPr>
          <w:rFonts w:ascii="Times New Roman" w:hAnsi="Times New Roman"/>
          <w:sz w:val="24"/>
          <w:szCs w:val="24"/>
          <w:lang w:eastAsia="ar-SA"/>
        </w:rPr>
        <w:t>90/19-9-2024</w:t>
      </w:r>
      <w:r w:rsidRPr="00C26608">
        <w:rPr>
          <w:rFonts w:ascii="Times New Roman" w:hAnsi="Times New Roman"/>
          <w:iCs/>
          <w:sz w:val="24"/>
          <w:szCs w:val="24"/>
          <w:lang w:eastAsia="ar-SA"/>
        </w:rPr>
        <w:t xml:space="preserve">: </w:t>
      </w:r>
      <w:r w:rsidRPr="00C26608">
        <w:rPr>
          <w:rFonts w:ascii="Times New Roman" w:hAnsi="Times New Roman"/>
          <w:iCs/>
          <w:sz w:val="24"/>
          <w:szCs w:val="24"/>
          <w:lang w:eastAsia="ar-SA"/>
        </w:rPr>
        <w:tab/>
        <w:t xml:space="preserve">VV SH ČMS </w:t>
      </w:r>
    </w:p>
    <w:p w14:paraId="019221BC" w14:textId="77777777" w:rsidR="00D93F19" w:rsidRPr="00C26608" w:rsidRDefault="00D93F19" w:rsidP="00D93F19">
      <w:pPr>
        <w:pStyle w:val="Bezmezer"/>
        <w:numPr>
          <w:ilvl w:val="0"/>
          <w:numId w:val="35"/>
        </w:numPr>
        <w:suppressAutoHyphens/>
        <w:ind w:left="2694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26608">
        <w:rPr>
          <w:rFonts w:ascii="Times New Roman" w:hAnsi="Times New Roman"/>
          <w:iCs/>
          <w:sz w:val="24"/>
          <w:szCs w:val="24"/>
          <w:lang w:eastAsia="ar-SA"/>
        </w:rPr>
        <w:t>bere informace na vědomí;</w:t>
      </w:r>
    </w:p>
    <w:p w14:paraId="5E24D9B3" w14:textId="77777777" w:rsidR="00D93F19" w:rsidRPr="00C26608" w:rsidRDefault="00D93F19" w:rsidP="00D93F19">
      <w:pPr>
        <w:pStyle w:val="Bezmezer"/>
        <w:numPr>
          <w:ilvl w:val="0"/>
          <w:numId w:val="35"/>
        </w:numPr>
        <w:suppressAutoHyphens/>
        <w:ind w:left="2694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26608">
        <w:rPr>
          <w:rFonts w:ascii="Times New Roman" w:hAnsi="Times New Roman"/>
          <w:iCs/>
          <w:sz w:val="24"/>
          <w:szCs w:val="24"/>
          <w:lang w:eastAsia="ar-SA"/>
        </w:rPr>
        <w:t>ukládá ÚORHS vypracovat pracovní náplň okresních a krajských rad HS, aby ÚORVO mohla upravit Statut odborných rad.</w:t>
      </w:r>
    </w:p>
    <w:p w14:paraId="46C08EE8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Plnění: splněno</w:t>
      </w:r>
    </w:p>
    <w:p w14:paraId="64372848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33112F5E" w14:textId="77777777" w:rsidR="00D93F19" w:rsidRPr="00C26608" w:rsidRDefault="00D93F19" w:rsidP="00D93F19">
      <w:pPr>
        <w:pStyle w:val="Bezmezer"/>
        <w:ind w:left="2127" w:hanging="212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26608">
        <w:rPr>
          <w:rFonts w:ascii="Times New Roman" w:hAnsi="Times New Roman"/>
          <w:sz w:val="24"/>
          <w:szCs w:val="24"/>
          <w:lang w:eastAsia="ar-SA"/>
        </w:rPr>
        <w:t>91/19-9-2024</w:t>
      </w:r>
      <w:r w:rsidRPr="00C26608">
        <w:rPr>
          <w:rFonts w:ascii="Times New Roman" w:hAnsi="Times New Roman"/>
          <w:iCs/>
          <w:sz w:val="24"/>
          <w:szCs w:val="24"/>
          <w:lang w:eastAsia="ar-SA"/>
        </w:rPr>
        <w:t xml:space="preserve">: </w:t>
      </w:r>
      <w:r w:rsidRPr="00C26608">
        <w:rPr>
          <w:rFonts w:ascii="Times New Roman" w:hAnsi="Times New Roman"/>
          <w:iCs/>
          <w:sz w:val="24"/>
          <w:szCs w:val="24"/>
          <w:lang w:eastAsia="ar-SA"/>
        </w:rPr>
        <w:tab/>
        <w:t>VV SH ČMS ukládá starostům KSH zaslat vyplněnou tabulku do 29. 10. 2024 na e-mail kancelar@dh.cz.</w:t>
      </w:r>
    </w:p>
    <w:p w14:paraId="3553017D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Plnění: termín posunut do konce listopadu 2024</w:t>
      </w:r>
    </w:p>
    <w:p w14:paraId="4C6CF82B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5F140483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0B7968B5" w14:textId="77777777" w:rsidR="00D93F19" w:rsidRPr="00C26608" w:rsidRDefault="00D93F19" w:rsidP="00D93F19">
      <w:pPr>
        <w:pStyle w:val="Bezmezer"/>
        <w:ind w:left="2127" w:hanging="2127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sz w:val="24"/>
          <w:szCs w:val="24"/>
          <w:lang w:eastAsia="ar-SA"/>
        </w:rPr>
        <w:t>100/19-9-2024</w:t>
      </w:r>
      <w:r w:rsidRPr="00C26608">
        <w:rPr>
          <w:rFonts w:ascii="Times New Roman" w:hAnsi="Times New Roman"/>
          <w:iCs/>
          <w:sz w:val="24"/>
          <w:szCs w:val="24"/>
          <w:lang w:eastAsia="ar-SA"/>
        </w:rPr>
        <w:t>:</w:t>
      </w:r>
      <w:r w:rsidRPr="00C26608">
        <w:rPr>
          <w:rFonts w:ascii="Times New Roman" w:hAnsi="Times New Roman"/>
          <w:iCs/>
          <w:sz w:val="24"/>
          <w:szCs w:val="24"/>
          <w:lang w:eastAsia="ar-SA"/>
        </w:rPr>
        <w:tab/>
        <w:t>VV SH ČMS ukládá starostům KSH projednat možnosti organizace Junior univerzity. Termín 31. 10. 2024.</w:t>
      </w:r>
    </w:p>
    <w:p w14:paraId="4BB2AE7C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Plnění: splněno (KSH OLO, KSH MSK)</w:t>
      </w:r>
    </w:p>
    <w:p w14:paraId="20DCB6DF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332A5160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4E604B19" w14:textId="6A634E51" w:rsidR="00D93F19" w:rsidRPr="00C26608" w:rsidRDefault="00D93F19" w:rsidP="00D93F19">
      <w:pPr>
        <w:pStyle w:val="Bezmezer"/>
        <w:ind w:left="2127" w:hanging="212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6608">
        <w:rPr>
          <w:rFonts w:ascii="Times New Roman" w:hAnsi="Times New Roman"/>
          <w:sz w:val="24"/>
          <w:szCs w:val="24"/>
          <w:lang w:eastAsia="ar-SA"/>
        </w:rPr>
        <w:t xml:space="preserve">104/31-10-2024: </w:t>
      </w:r>
      <w:r w:rsidRPr="00C26608">
        <w:rPr>
          <w:rFonts w:ascii="Times New Roman" w:hAnsi="Times New Roman"/>
          <w:sz w:val="24"/>
          <w:szCs w:val="24"/>
          <w:lang w:eastAsia="ar-SA"/>
        </w:rPr>
        <w:tab/>
        <w:t>VV SH ČMS bere na vědomí informace z jednání Vedení SH ČMS.</w:t>
      </w:r>
    </w:p>
    <w:p w14:paraId="5F2DDFDD" w14:textId="77777777" w:rsidR="00D93F19" w:rsidRPr="00C26608" w:rsidRDefault="00D93F19" w:rsidP="00D93F19">
      <w:pPr>
        <w:pStyle w:val="Odstavecseseznamem"/>
        <w:numPr>
          <w:ilvl w:val="0"/>
          <w:numId w:val="39"/>
        </w:numPr>
        <w:suppressAutoHyphens/>
        <w:spacing w:line="276" w:lineRule="auto"/>
        <w:ind w:left="2694"/>
        <w:jc w:val="both"/>
        <w:rPr>
          <w:iCs/>
          <w:lang w:eastAsia="ar-SA"/>
        </w:rPr>
      </w:pPr>
      <w:r w:rsidRPr="00C26608">
        <w:rPr>
          <w:iCs/>
          <w:lang w:eastAsia="ar-SA"/>
        </w:rPr>
        <w:t>ukládá ÚORR provést názorový průzkum u velitelů JSDHO, členů SH ČMS v otázce budoucího účelového určení investičních dotací MV ČR</w:t>
      </w:r>
    </w:p>
    <w:p w14:paraId="7DF1FCB2" w14:textId="77777777" w:rsidR="00D93F19" w:rsidRPr="00C26608" w:rsidRDefault="00D93F19" w:rsidP="00D93F19">
      <w:pPr>
        <w:pStyle w:val="Odstavecseseznamem"/>
        <w:numPr>
          <w:ilvl w:val="0"/>
          <w:numId w:val="39"/>
        </w:numPr>
        <w:suppressAutoHyphens/>
        <w:spacing w:line="276" w:lineRule="auto"/>
        <w:ind w:left="2694"/>
        <w:jc w:val="both"/>
        <w:rPr>
          <w:iCs/>
          <w:lang w:eastAsia="ar-SA"/>
        </w:rPr>
      </w:pPr>
      <w:r w:rsidRPr="00C26608">
        <w:rPr>
          <w:iCs/>
          <w:lang w:eastAsia="ar-SA"/>
        </w:rPr>
        <w:t>ukládá Vedení SH ČMS zahájit odbornou diskuzi s HZS ČR a MV ČR o investičním dotačním titulu MV na rok 2026 a další;</w:t>
      </w:r>
    </w:p>
    <w:p w14:paraId="47782995" w14:textId="77777777" w:rsidR="00D93F19" w:rsidRPr="00C26608" w:rsidRDefault="00D93F19" w:rsidP="00D93F19">
      <w:pPr>
        <w:pStyle w:val="Odstavecseseznamem"/>
        <w:numPr>
          <w:ilvl w:val="0"/>
          <w:numId w:val="39"/>
        </w:numPr>
        <w:suppressAutoHyphens/>
        <w:spacing w:line="276" w:lineRule="auto"/>
        <w:ind w:left="2694"/>
        <w:jc w:val="both"/>
        <w:rPr>
          <w:iCs/>
          <w:lang w:eastAsia="ar-SA"/>
        </w:rPr>
      </w:pPr>
      <w:r w:rsidRPr="00C26608">
        <w:rPr>
          <w:iCs/>
          <w:lang w:eastAsia="ar-SA"/>
        </w:rPr>
        <w:t>ukládá starostům KSH sběr dat v rámci svého KSH – požadavky SDOO na investiční materiálové vybavení.</w:t>
      </w:r>
    </w:p>
    <w:p w14:paraId="67E008C7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Plnění: trvá</w:t>
      </w:r>
    </w:p>
    <w:p w14:paraId="18BD975B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3C644877" w14:textId="77777777" w:rsidR="00D93F19" w:rsidRPr="00C26608" w:rsidRDefault="00D93F19" w:rsidP="00D93F19">
      <w:pPr>
        <w:pStyle w:val="Bezmezer"/>
        <w:ind w:left="2127" w:hanging="212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26608">
        <w:rPr>
          <w:rFonts w:ascii="Times New Roman" w:hAnsi="Times New Roman"/>
          <w:sz w:val="24"/>
          <w:szCs w:val="24"/>
          <w:lang w:eastAsia="ar-SA"/>
        </w:rPr>
        <w:t>109/31-10-2024</w:t>
      </w:r>
      <w:r w:rsidRPr="00C26608">
        <w:rPr>
          <w:rFonts w:ascii="Times New Roman" w:hAnsi="Times New Roman"/>
          <w:iCs/>
          <w:sz w:val="24"/>
          <w:szCs w:val="24"/>
          <w:lang w:eastAsia="ar-SA"/>
        </w:rPr>
        <w:t xml:space="preserve">: </w:t>
      </w:r>
      <w:r w:rsidRPr="00C26608">
        <w:rPr>
          <w:rFonts w:ascii="Times New Roman" w:hAnsi="Times New Roman"/>
          <w:iCs/>
          <w:sz w:val="24"/>
          <w:szCs w:val="24"/>
          <w:lang w:eastAsia="ar-SA"/>
        </w:rPr>
        <w:tab/>
        <w:t>VV SH ČMS ukládá Vedení SH ČMS vypracovat odpověď na diskuzní příspěvky M. Wagnera.</w:t>
      </w:r>
    </w:p>
    <w:p w14:paraId="6E3CBEDD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Plnění: v řešení</w:t>
      </w:r>
    </w:p>
    <w:p w14:paraId="2B7328FC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7BF81965" w14:textId="77777777" w:rsidR="00D93F19" w:rsidRPr="00C26608" w:rsidRDefault="00D93F19" w:rsidP="00D93F19">
      <w:pPr>
        <w:pStyle w:val="Bezmezer"/>
        <w:ind w:left="2127" w:hanging="2124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26608">
        <w:rPr>
          <w:rFonts w:ascii="Times New Roman" w:hAnsi="Times New Roman"/>
          <w:sz w:val="24"/>
          <w:szCs w:val="24"/>
          <w:lang w:eastAsia="ar-SA"/>
        </w:rPr>
        <w:t>111/31-10-2024</w:t>
      </w:r>
      <w:r w:rsidRPr="00C26608">
        <w:rPr>
          <w:rFonts w:ascii="Times New Roman" w:hAnsi="Times New Roman"/>
          <w:iCs/>
          <w:sz w:val="24"/>
          <w:szCs w:val="24"/>
          <w:lang w:eastAsia="ar-SA"/>
        </w:rPr>
        <w:t xml:space="preserve">: </w:t>
      </w:r>
      <w:r w:rsidRPr="00C26608">
        <w:rPr>
          <w:rFonts w:ascii="Times New Roman" w:hAnsi="Times New Roman"/>
          <w:iCs/>
          <w:sz w:val="24"/>
          <w:szCs w:val="24"/>
          <w:lang w:eastAsia="ar-SA"/>
        </w:rPr>
        <w:tab/>
        <w:t>VV SH ČMS ukládá vedoucímu ÚORVO předložit VV SH ČMS k prosincovému jednání novelizaci Statutu odborných rad.</w:t>
      </w:r>
    </w:p>
    <w:p w14:paraId="77F32D53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Plnění: splněno</w:t>
      </w:r>
    </w:p>
    <w:p w14:paraId="471ED03F" w14:textId="77777777" w:rsidR="00D93F19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0427EDE9" w14:textId="77777777" w:rsidR="00D93F19" w:rsidRPr="00C26608" w:rsidRDefault="00D93F19" w:rsidP="00D93F19">
      <w:pPr>
        <w:pStyle w:val="Bezmezer"/>
        <w:ind w:left="2127" w:hanging="212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26608">
        <w:rPr>
          <w:rFonts w:ascii="Times New Roman" w:hAnsi="Times New Roman"/>
          <w:sz w:val="24"/>
          <w:szCs w:val="24"/>
          <w:lang w:eastAsia="ar-SA"/>
        </w:rPr>
        <w:t>112/31-10-2024</w:t>
      </w:r>
      <w:r w:rsidRPr="00C26608">
        <w:rPr>
          <w:rFonts w:ascii="Times New Roman" w:hAnsi="Times New Roman"/>
          <w:iCs/>
          <w:sz w:val="24"/>
          <w:szCs w:val="24"/>
          <w:lang w:eastAsia="ar-SA"/>
        </w:rPr>
        <w:t xml:space="preserve">: </w:t>
      </w:r>
      <w:r w:rsidRPr="00C26608">
        <w:rPr>
          <w:rFonts w:ascii="Times New Roman" w:hAnsi="Times New Roman"/>
          <w:iCs/>
          <w:sz w:val="24"/>
          <w:szCs w:val="24"/>
          <w:lang w:eastAsia="ar-SA"/>
        </w:rPr>
        <w:tab/>
        <w:t>VV SH ČMS</w:t>
      </w:r>
    </w:p>
    <w:p w14:paraId="0ADEC223" w14:textId="77777777" w:rsidR="00D93F19" w:rsidRPr="00C26608" w:rsidRDefault="00D93F19" w:rsidP="00D93F19">
      <w:pPr>
        <w:pStyle w:val="Bezmezer"/>
        <w:numPr>
          <w:ilvl w:val="0"/>
          <w:numId w:val="40"/>
        </w:numPr>
        <w:suppressAutoHyphens/>
        <w:ind w:left="2835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26608">
        <w:rPr>
          <w:rFonts w:ascii="Times New Roman" w:hAnsi="Times New Roman"/>
          <w:iCs/>
          <w:sz w:val="24"/>
          <w:szCs w:val="24"/>
          <w:lang w:eastAsia="ar-SA"/>
        </w:rPr>
        <w:t>pověřuje náměstka R. Dudka koordinací činnosti pracovní skupiny pro přípravu konceptu UDH.</w:t>
      </w:r>
    </w:p>
    <w:p w14:paraId="1ECA7EED" w14:textId="77777777" w:rsidR="00D93F19" w:rsidRPr="00C26608" w:rsidRDefault="00D93F19" w:rsidP="00D93F19">
      <w:pPr>
        <w:pStyle w:val="Bezmezer"/>
        <w:numPr>
          <w:ilvl w:val="0"/>
          <w:numId w:val="40"/>
        </w:numPr>
        <w:suppressAutoHyphens/>
        <w:ind w:left="2835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26608">
        <w:rPr>
          <w:rFonts w:ascii="Times New Roman" w:hAnsi="Times New Roman"/>
          <w:iCs/>
          <w:sz w:val="24"/>
          <w:szCs w:val="24"/>
          <w:lang w:eastAsia="ar-SA"/>
        </w:rPr>
        <w:t>ukládá pracovní skupině do 10. 2. 2025 vypracovat harmonogram a učební plány UDH.</w:t>
      </w:r>
    </w:p>
    <w:p w14:paraId="47FDE607" w14:textId="46CA04CD" w:rsidR="002672E4" w:rsidRPr="00C26608" w:rsidRDefault="00D93F19" w:rsidP="00D93F19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Plnění: v řešení</w:t>
      </w:r>
    </w:p>
    <w:p w14:paraId="726E82B1" w14:textId="1C392C4F" w:rsidR="002672E4" w:rsidRPr="00731C83" w:rsidRDefault="00504E1D" w:rsidP="002672E4">
      <w:pPr>
        <w:pStyle w:val="Odstavecseseznamem"/>
        <w:numPr>
          <w:ilvl w:val="0"/>
          <w:numId w:val="1"/>
        </w:numPr>
        <w:jc w:val="both"/>
        <w:textAlignment w:val="baseline"/>
      </w:pPr>
      <w:r>
        <w:rPr>
          <w:b/>
          <w:bCs/>
          <w:color w:val="0070C0"/>
        </w:rPr>
        <w:lastRenderedPageBreak/>
        <w:t>Kontrola plnění úkolů z jednání</w:t>
      </w:r>
      <w:r w:rsidR="00A16231">
        <w:rPr>
          <w:b/>
          <w:bCs/>
          <w:color w:val="0070C0"/>
        </w:rPr>
        <w:t xml:space="preserve"> Vedení SH ČMS </w:t>
      </w:r>
    </w:p>
    <w:p w14:paraId="1B338DE0" w14:textId="7AF190D4" w:rsidR="00731C83" w:rsidRDefault="00731C83" w:rsidP="00731C83">
      <w:pPr>
        <w:jc w:val="both"/>
        <w:textAlignment w:val="baseline"/>
      </w:pPr>
    </w:p>
    <w:p w14:paraId="5AC5D643" w14:textId="46CE2545" w:rsidR="00744C3A" w:rsidRPr="00D579E5" w:rsidRDefault="00744C3A" w:rsidP="00744C3A">
      <w:pPr>
        <w:jc w:val="both"/>
        <w:textAlignment w:val="baseline"/>
        <w:rPr>
          <w:bCs/>
        </w:rPr>
      </w:pPr>
      <w:r w:rsidRPr="003320A3">
        <w:rPr>
          <w:b/>
          <w:bCs/>
        </w:rPr>
        <w:t>Granty Ministerstva kultury</w:t>
      </w:r>
      <w:r w:rsidR="00D579E5">
        <w:rPr>
          <w:b/>
          <w:bCs/>
        </w:rPr>
        <w:t xml:space="preserve"> (</w:t>
      </w:r>
      <w:r w:rsidR="00D579E5" w:rsidRPr="00D579E5">
        <w:rPr>
          <w:bCs/>
        </w:rPr>
        <w:t>Muzea a galerie – Podpora projektů spolků v muzejnictví, Podpora projektů vzdělávacích aktivit v muzejnictví apod.)</w:t>
      </w:r>
    </w:p>
    <w:p w14:paraId="72B9A087" w14:textId="313F97E9" w:rsidR="00744C3A" w:rsidRPr="003320A3" w:rsidRDefault="00D579E5" w:rsidP="00744C3A">
      <w:pPr>
        <w:jc w:val="both"/>
        <w:textAlignment w:val="baseline"/>
      </w:pPr>
      <w:r>
        <w:t>R. Dudek  informoval vedení o vyjádření ředitelky CHH, nebylo o žádnou dotační podporu žádáno, z důvodu že se výzvy týkají tzv. „měkkých projektů“, které CHH nerealizuje nebo není oprávněným žadatelem.</w:t>
      </w:r>
    </w:p>
    <w:p w14:paraId="5650619D" w14:textId="1117C89F" w:rsidR="00744C3A" w:rsidRDefault="00ED40BC" w:rsidP="00744C3A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>Vedení vzalo informace na vědomí</w:t>
      </w:r>
      <w:r w:rsidR="00744C3A">
        <w:rPr>
          <w:i/>
          <w:iCs/>
          <w:color w:val="0070C0"/>
        </w:rPr>
        <w:t>.</w:t>
      </w:r>
    </w:p>
    <w:p w14:paraId="4CCBCEEA" w14:textId="77777777" w:rsidR="007B355E" w:rsidRDefault="007B355E" w:rsidP="00744C3A">
      <w:pPr>
        <w:jc w:val="both"/>
        <w:textAlignment w:val="baseline"/>
        <w:rPr>
          <w:i/>
          <w:iCs/>
          <w:color w:val="0070C0"/>
        </w:rPr>
      </w:pPr>
    </w:p>
    <w:p w14:paraId="6B6D8640" w14:textId="77777777" w:rsidR="007B355E" w:rsidRDefault="007B355E" w:rsidP="007B355E">
      <w:pPr>
        <w:jc w:val="both"/>
        <w:textAlignment w:val="baseline"/>
        <w:rPr>
          <w:b/>
          <w:bCs/>
        </w:rPr>
      </w:pPr>
      <w:r w:rsidRPr="0024396C">
        <w:rPr>
          <w:b/>
          <w:bCs/>
        </w:rPr>
        <w:t>Informace k výběru a účtování členského příspěvku hlavnímu spolku za členy – sportovce v roce 2025</w:t>
      </w:r>
    </w:p>
    <w:p w14:paraId="7AE00DF0" w14:textId="515BFEEB" w:rsidR="007B355E" w:rsidRPr="007B355E" w:rsidRDefault="007B355E" w:rsidP="007B355E">
      <w:pPr>
        <w:jc w:val="both"/>
        <w:textAlignment w:val="baseline"/>
      </w:pPr>
      <w:r w:rsidRPr="007B355E">
        <w:t>Bude diskutováno samostatně v bodu různé.</w:t>
      </w:r>
    </w:p>
    <w:p w14:paraId="541E1100" w14:textId="42BE08C3" w:rsidR="00F20481" w:rsidRDefault="00F20481" w:rsidP="00DC1DAF">
      <w:pPr>
        <w:jc w:val="both"/>
        <w:textAlignment w:val="baseline"/>
        <w:rPr>
          <w:iCs/>
        </w:rPr>
      </w:pPr>
    </w:p>
    <w:p w14:paraId="45B3F901" w14:textId="2F4A0A1E" w:rsidR="008C37C6" w:rsidRDefault="00504E1D" w:rsidP="002111B3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Příprava jednání </w:t>
      </w:r>
      <w:r w:rsidR="00F526D5">
        <w:rPr>
          <w:b/>
          <w:bCs/>
          <w:color w:val="0070C0"/>
        </w:rPr>
        <w:t>VV SH ČMS</w:t>
      </w:r>
    </w:p>
    <w:p w14:paraId="27441DB7" w14:textId="77777777" w:rsidR="00731C83" w:rsidRPr="00731C83" w:rsidRDefault="00731C83" w:rsidP="00731C83">
      <w:pPr>
        <w:pStyle w:val="Odstavecseseznamem"/>
        <w:rPr>
          <w:b/>
          <w:bCs/>
          <w:color w:val="0070C0"/>
        </w:rPr>
      </w:pPr>
    </w:p>
    <w:p w14:paraId="640ECFBB" w14:textId="234B640E" w:rsidR="00731C83" w:rsidRDefault="00731C83" w:rsidP="00731C83">
      <w:pPr>
        <w:jc w:val="both"/>
        <w:textAlignment w:val="baseline"/>
      </w:pPr>
      <w:r w:rsidRPr="00731C83">
        <w:t>Starostka před</w:t>
      </w:r>
      <w:r w:rsidR="00202619">
        <w:t>ložila návrh</w:t>
      </w:r>
      <w:r w:rsidRPr="00731C83">
        <w:t xml:space="preserve"> pozvánk</w:t>
      </w:r>
      <w:r w:rsidR="00202619">
        <w:t>y</w:t>
      </w:r>
      <w:r w:rsidRPr="00731C83">
        <w:t xml:space="preserve"> na</w:t>
      </w:r>
      <w:r w:rsidR="00202619">
        <w:t xml:space="preserve"> jednání</w:t>
      </w:r>
      <w:r w:rsidRPr="00731C83">
        <w:t xml:space="preserve"> VV SH ČMS, kter</w:t>
      </w:r>
      <w:r w:rsidR="00202619">
        <w:t>é</w:t>
      </w:r>
      <w:r w:rsidRPr="00731C83">
        <w:t xml:space="preserve"> se bude konat </w:t>
      </w:r>
      <w:r w:rsidR="00ED40BC">
        <w:t xml:space="preserve">5. prosince </w:t>
      </w:r>
      <w:r w:rsidRPr="00731C83">
        <w:t>v Přibyslavi.</w:t>
      </w:r>
      <w:r w:rsidR="006F3041">
        <w:t xml:space="preserve"> </w:t>
      </w:r>
      <w:r w:rsidR="00ED40BC">
        <w:t>D</w:t>
      </w:r>
      <w:r w:rsidR="006F3041">
        <w:t xml:space="preserve">o pozvánky </w:t>
      </w:r>
      <w:r w:rsidR="00ED40BC">
        <w:t>bude zařazen bod ohledně odpovědí na diskusní příspěvky z SS OSH.</w:t>
      </w:r>
      <w:r w:rsidR="006F3041">
        <w:t xml:space="preserve"> </w:t>
      </w:r>
    </w:p>
    <w:p w14:paraId="2E58A259" w14:textId="5E9A69D0" w:rsidR="00ED40BC" w:rsidRPr="00ED40BC" w:rsidRDefault="00ED40BC" w:rsidP="00731C83">
      <w:pPr>
        <w:jc w:val="both"/>
        <w:textAlignment w:val="baseline"/>
        <w:rPr>
          <w:i/>
          <w:iCs/>
          <w:color w:val="0070C0"/>
        </w:rPr>
      </w:pPr>
      <w:r w:rsidRPr="00ED40BC">
        <w:rPr>
          <w:i/>
          <w:iCs/>
          <w:color w:val="0070C0"/>
        </w:rPr>
        <w:t>Vedení schválilo úpravu pozvánky.</w:t>
      </w:r>
    </w:p>
    <w:p w14:paraId="5528A2EA" w14:textId="77777777" w:rsidR="00731C83" w:rsidRPr="00731C83" w:rsidRDefault="00731C83" w:rsidP="00731C83">
      <w:pPr>
        <w:pStyle w:val="Odstavecseseznamem"/>
        <w:rPr>
          <w:b/>
          <w:bCs/>
          <w:color w:val="0070C0"/>
        </w:rPr>
      </w:pPr>
    </w:p>
    <w:p w14:paraId="5E4EC377" w14:textId="5647B601" w:rsidR="000B4515" w:rsidRDefault="004D1F97" w:rsidP="008C37C6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Informace ze zápisů VV KSH</w:t>
      </w:r>
    </w:p>
    <w:p w14:paraId="09D5338E" w14:textId="77777777" w:rsidR="00C8773E" w:rsidRDefault="00C8773E" w:rsidP="00C8773E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696C919E" w14:textId="563B4DDF" w:rsidR="00ED40BC" w:rsidRDefault="00ED40BC" w:rsidP="00ED40BC">
      <w:pPr>
        <w:jc w:val="both"/>
        <w:textAlignment w:val="baseline"/>
      </w:pPr>
      <w:r w:rsidRPr="00C8773E">
        <w:t xml:space="preserve">Starostka okomentovala zápisy z jednotlivých </w:t>
      </w:r>
      <w:r w:rsidR="00C8773E" w:rsidRPr="00C8773E">
        <w:t>došlých VV KSH.</w:t>
      </w:r>
    </w:p>
    <w:p w14:paraId="49680048" w14:textId="220553B4" w:rsidR="00C8773E" w:rsidRDefault="00C8773E" w:rsidP="00ED40BC">
      <w:pPr>
        <w:jc w:val="both"/>
        <w:textAlignment w:val="baseline"/>
      </w:pPr>
      <w:r>
        <w:t>Pardubický kraj – 15. 10.</w:t>
      </w:r>
    </w:p>
    <w:p w14:paraId="70E7970A" w14:textId="5F94BCE7" w:rsidR="00C8773E" w:rsidRPr="00C8773E" w:rsidRDefault="00C8773E" w:rsidP="00ED40BC">
      <w:pPr>
        <w:jc w:val="both"/>
        <w:textAlignment w:val="baseline"/>
      </w:pPr>
      <w:r>
        <w:t>Kraj Vysočina – 24. 10.</w:t>
      </w:r>
    </w:p>
    <w:p w14:paraId="49D87638" w14:textId="3DF6844C" w:rsidR="00C8773E" w:rsidRDefault="00C8773E" w:rsidP="00ED40BC">
      <w:pPr>
        <w:jc w:val="both"/>
        <w:textAlignment w:val="baseline"/>
      </w:pPr>
      <w:r w:rsidRPr="00C8773E">
        <w:t>Ústecký kraj – 25. 10.</w:t>
      </w:r>
    </w:p>
    <w:p w14:paraId="68039D75" w14:textId="22631EF6" w:rsidR="00C8773E" w:rsidRDefault="00C8773E" w:rsidP="00ED40BC">
      <w:pPr>
        <w:jc w:val="both"/>
        <w:textAlignment w:val="baseline"/>
      </w:pPr>
      <w:r>
        <w:t>Plzeňský kraj – 31. 10.</w:t>
      </w:r>
    </w:p>
    <w:p w14:paraId="6B2A38BA" w14:textId="0EC975ED" w:rsidR="00C8773E" w:rsidRDefault="00C8773E" w:rsidP="00ED40BC">
      <w:pPr>
        <w:jc w:val="both"/>
        <w:textAlignment w:val="baseline"/>
      </w:pPr>
      <w:r>
        <w:t xml:space="preserve">Liberecký kraj – 16. 10. </w:t>
      </w:r>
    </w:p>
    <w:p w14:paraId="264CCB5A" w14:textId="68DE4114" w:rsidR="00244B2B" w:rsidRPr="00ED40BC" w:rsidRDefault="00244B2B" w:rsidP="00244B2B">
      <w:pPr>
        <w:jc w:val="both"/>
        <w:textAlignment w:val="baseline"/>
        <w:rPr>
          <w:i/>
          <w:iCs/>
          <w:color w:val="0070C0"/>
        </w:rPr>
      </w:pPr>
      <w:r w:rsidRPr="00ED40BC">
        <w:rPr>
          <w:i/>
          <w:iCs/>
          <w:color w:val="0070C0"/>
        </w:rPr>
        <w:t xml:space="preserve">Vedení </w:t>
      </w:r>
      <w:r>
        <w:rPr>
          <w:i/>
          <w:iCs/>
          <w:color w:val="0070C0"/>
        </w:rPr>
        <w:t>vzalo na vědomí zápisy z jednotlivých VV KSH</w:t>
      </w:r>
      <w:r w:rsidRPr="00ED40BC">
        <w:rPr>
          <w:i/>
          <w:iCs/>
          <w:color w:val="0070C0"/>
        </w:rPr>
        <w:t>.</w:t>
      </w:r>
    </w:p>
    <w:p w14:paraId="2716872F" w14:textId="77777777" w:rsidR="00244B2B" w:rsidRDefault="00244B2B" w:rsidP="00ED40BC">
      <w:pPr>
        <w:jc w:val="both"/>
        <w:textAlignment w:val="baseline"/>
      </w:pPr>
    </w:p>
    <w:p w14:paraId="2A5D04D5" w14:textId="77777777" w:rsidR="00C8773E" w:rsidRDefault="00C8773E" w:rsidP="00ED40BC">
      <w:pPr>
        <w:jc w:val="both"/>
        <w:textAlignment w:val="baseline"/>
      </w:pPr>
    </w:p>
    <w:p w14:paraId="7A9FDF02" w14:textId="53AD32CB" w:rsidR="004D1F97" w:rsidRDefault="004D1F97" w:rsidP="004D1F97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SS OSH – příprava odpovědí na diskusní příspěvky</w:t>
      </w:r>
    </w:p>
    <w:p w14:paraId="7965B172" w14:textId="77777777" w:rsidR="00825CD4" w:rsidRDefault="00825CD4" w:rsidP="00825CD4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2E286C50" w14:textId="4906B0A1" w:rsidR="00C8773E" w:rsidRDefault="00C8773E" w:rsidP="00C8773E">
      <w:pPr>
        <w:jc w:val="both"/>
        <w:textAlignment w:val="baseline"/>
      </w:pPr>
      <w:r w:rsidRPr="00825CD4">
        <w:t xml:space="preserve">M. Wagner </w:t>
      </w:r>
      <w:r w:rsidR="00825CD4" w:rsidRPr="00825CD4">
        <w:t xml:space="preserve">(MSH Praha) požádal všechny o větší </w:t>
      </w:r>
      <w:r w:rsidR="00825CD4" w:rsidRPr="001A3717">
        <w:rPr>
          <w:u w:val="single"/>
        </w:rPr>
        <w:t xml:space="preserve">propagaci </w:t>
      </w:r>
      <w:r w:rsidR="00825CD4" w:rsidRPr="00825CD4">
        <w:t xml:space="preserve">činnosti dobrovolných hasičů. Dále připomněl nutnou úpravu </w:t>
      </w:r>
      <w:r w:rsidR="00825CD4" w:rsidRPr="001A3717">
        <w:rPr>
          <w:u w:val="single"/>
        </w:rPr>
        <w:t>evidence SDH</w:t>
      </w:r>
      <w:r w:rsidR="00825CD4" w:rsidRPr="00825CD4">
        <w:t xml:space="preserve">. Rovněž vznesl dotaz na vyplnění </w:t>
      </w:r>
      <w:r w:rsidR="00825CD4" w:rsidRPr="001A3717">
        <w:rPr>
          <w:u w:val="single"/>
        </w:rPr>
        <w:t>tabulky dotací KSH</w:t>
      </w:r>
      <w:r w:rsidR="00825CD4" w:rsidRPr="00825CD4">
        <w:t>.</w:t>
      </w:r>
    </w:p>
    <w:p w14:paraId="15EA7D44" w14:textId="24D5F3F0" w:rsidR="00244B2B" w:rsidRPr="00244B2B" w:rsidRDefault="00825CD4" w:rsidP="00244B2B">
      <w:pPr>
        <w:pStyle w:val="Odstavecseseznamem"/>
        <w:numPr>
          <w:ilvl w:val="0"/>
          <w:numId w:val="44"/>
        </w:numPr>
        <w:jc w:val="both"/>
        <w:textAlignment w:val="baseline"/>
      </w:pPr>
      <w:r w:rsidRPr="00244B2B">
        <w:t xml:space="preserve">S ohledem na propagaci činnosti je zásadním klíčem </w:t>
      </w:r>
      <w:r w:rsidRPr="00B756CD">
        <w:rPr>
          <w:b/>
          <w:bCs/>
        </w:rPr>
        <w:t>aktivní zapojení</w:t>
      </w:r>
      <w:r w:rsidRPr="00244B2B">
        <w:t xml:space="preserve"> každého dobrovolného hasiče </w:t>
      </w:r>
      <w:r w:rsidR="00244B2B" w:rsidRPr="00244B2B">
        <w:t xml:space="preserve">jak </w:t>
      </w:r>
      <w:r w:rsidRPr="00244B2B">
        <w:t>na úrovni SDH,</w:t>
      </w:r>
      <w:r w:rsidR="00B756CD">
        <w:t xml:space="preserve"> tak </w:t>
      </w:r>
      <w:r w:rsidRPr="00244B2B">
        <w:t xml:space="preserve"> OSH </w:t>
      </w:r>
      <w:r w:rsidR="00244B2B" w:rsidRPr="00244B2B">
        <w:t xml:space="preserve"> </w:t>
      </w:r>
      <w:r w:rsidR="00FB275C">
        <w:t>a</w:t>
      </w:r>
      <w:r w:rsidRPr="00244B2B">
        <w:t xml:space="preserve"> KSH. </w:t>
      </w:r>
      <w:r w:rsidR="00244B2B" w:rsidRPr="00244B2B">
        <w:t xml:space="preserve">Důležité je </w:t>
      </w:r>
      <w:r w:rsidRPr="00244B2B">
        <w:rPr>
          <w:b/>
          <w:bCs/>
        </w:rPr>
        <w:t>pravideln</w:t>
      </w:r>
      <w:r w:rsidR="00244B2B" w:rsidRPr="00244B2B">
        <w:rPr>
          <w:b/>
          <w:bCs/>
        </w:rPr>
        <w:t>é</w:t>
      </w:r>
      <w:r w:rsidRPr="00244B2B">
        <w:rPr>
          <w:b/>
          <w:bCs/>
        </w:rPr>
        <w:t xml:space="preserve"> zasílání informací </w:t>
      </w:r>
      <w:r w:rsidRPr="00244B2B">
        <w:t xml:space="preserve">o plánovaných </w:t>
      </w:r>
      <w:r w:rsidR="00B756CD">
        <w:t xml:space="preserve">nebo proběhlých </w:t>
      </w:r>
      <w:r w:rsidRPr="00244B2B">
        <w:t>akcích</w:t>
      </w:r>
      <w:r w:rsidR="00244B2B">
        <w:t xml:space="preserve"> a </w:t>
      </w:r>
      <w:r w:rsidRPr="00244B2B">
        <w:t>dalších aktivitách</w:t>
      </w:r>
      <w:r w:rsidR="00B756CD">
        <w:t xml:space="preserve"> z jednotlivých krajů</w:t>
      </w:r>
      <w:r w:rsidRPr="00244B2B">
        <w:t>. T</w:t>
      </w:r>
      <w:r w:rsidR="00244B2B">
        <w:t>yto</w:t>
      </w:r>
      <w:r w:rsidRPr="00244B2B">
        <w:t xml:space="preserve"> informace mohou být následně efektivně sdíleny prostřednictvím </w:t>
      </w:r>
      <w:r w:rsidR="00D579E5">
        <w:t xml:space="preserve">informačních </w:t>
      </w:r>
      <w:r w:rsidRPr="00244B2B">
        <w:t>kanálů</w:t>
      </w:r>
      <w:r w:rsidR="00B756CD">
        <w:t xml:space="preserve"> sdružení</w:t>
      </w:r>
      <w:r w:rsidRPr="00244B2B">
        <w:t>.</w:t>
      </w:r>
      <w:r w:rsidR="00244B2B" w:rsidRPr="00244B2B">
        <w:t xml:space="preserve"> Za poslední tři roky</w:t>
      </w:r>
      <w:r w:rsidR="00244B2B">
        <w:t xml:space="preserve"> SH ČMS</w:t>
      </w:r>
      <w:r w:rsidR="00244B2B" w:rsidRPr="00244B2B">
        <w:t xml:space="preserve"> </w:t>
      </w:r>
      <w:r w:rsidR="00244B2B" w:rsidRPr="00C26608">
        <w:rPr>
          <w:b/>
          <w:bCs/>
        </w:rPr>
        <w:t>významně rozšířilo své aktivity v oblasti komunikace</w:t>
      </w:r>
      <w:r w:rsidR="00244B2B" w:rsidRPr="00244B2B">
        <w:t xml:space="preserve"> a budování povědomí o činnosti dobrovolných hasičů. Klíčovým krokem bylo navázání užší spolupráce s významnými médii, jako je </w:t>
      </w:r>
      <w:r w:rsidR="00244B2B" w:rsidRPr="00244B2B">
        <w:rPr>
          <w:b/>
          <w:bCs/>
        </w:rPr>
        <w:t>Česká televize</w:t>
      </w:r>
      <w:r w:rsidR="00244B2B" w:rsidRPr="00244B2B">
        <w:t xml:space="preserve"> a </w:t>
      </w:r>
      <w:r w:rsidR="00244B2B" w:rsidRPr="00244B2B">
        <w:rPr>
          <w:b/>
          <w:bCs/>
        </w:rPr>
        <w:t>Česká tisková kancelář</w:t>
      </w:r>
      <w:r w:rsidR="00244B2B" w:rsidRPr="00244B2B">
        <w:t>, což nám umožňuje efektivněji sdílet důležité informace a přinášet veřejnosti přehled o naší činnosti.</w:t>
      </w:r>
    </w:p>
    <w:p w14:paraId="7264A40E" w14:textId="06AD55B2" w:rsidR="00244B2B" w:rsidRPr="00B756CD" w:rsidRDefault="00244B2B" w:rsidP="00B756CD">
      <w:pPr>
        <w:pStyle w:val="Odstavecseseznamem"/>
        <w:jc w:val="both"/>
        <w:textAlignment w:val="baseline"/>
      </w:pPr>
      <w:r w:rsidRPr="00244B2B">
        <w:t xml:space="preserve">Zároveň jsme zintenzivnili náš dosah na </w:t>
      </w:r>
      <w:r w:rsidRPr="00244B2B">
        <w:rPr>
          <w:b/>
          <w:bCs/>
        </w:rPr>
        <w:t>sociálních sítích,</w:t>
      </w:r>
      <w:r w:rsidRPr="00244B2B">
        <w:t xml:space="preserve"> kde se snažíme pravidelně a atraktivně komunikovat o našich aktivitách</w:t>
      </w:r>
      <w:r>
        <w:t xml:space="preserve"> a t</w:t>
      </w:r>
      <w:r w:rsidRPr="00244B2B">
        <w:t>ímto způsobem se nám daří oslovovat širší veřejnost, zejména mladší generac</w:t>
      </w:r>
      <w:r w:rsidR="00B756CD">
        <w:t>i</w:t>
      </w:r>
      <w:r>
        <w:t>.</w:t>
      </w:r>
      <w:r w:rsidR="00B756CD">
        <w:t xml:space="preserve"> </w:t>
      </w:r>
      <w:r w:rsidRPr="00B756CD">
        <w:t>Současně systematicky budujeme dobré PR celé organizace, což zahrnuje jak profesionální komunikaci s médii, tak i účast na veřejných akcích a spolupráci s</w:t>
      </w:r>
      <w:r w:rsidR="00B756CD" w:rsidRPr="00B756CD">
        <w:t> ostatními organizacemi v neziskovém a státním sektoru.</w:t>
      </w:r>
      <w:r w:rsidRPr="00B756CD">
        <w:t xml:space="preserve"> </w:t>
      </w:r>
    </w:p>
    <w:p w14:paraId="2E930774" w14:textId="72657FEC" w:rsidR="001A3717" w:rsidRDefault="001A3717" w:rsidP="00B756C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333333"/>
        </w:rPr>
      </w:pPr>
      <w:r>
        <w:rPr>
          <w:color w:val="333333"/>
        </w:rPr>
        <w:lastRenderedPageBreak/>
        <w:t>Vedení si vyžádalo s</w:t>
      </w:r>
      <w:r w:rsidR="00B756CD">
        <w:rPr>
          <w:color w:val="333333"/>
        </w:rPr>
        <w:t xml:space="preserve">tanovisko </w:t>
      </w:r>
      <w:r w:rsidR="00B756CD" w:rsidRPr="00B756CD">
        <w:rPr>
          <w:rStyle w:val="Siln"/>
          <w:rFonts w:eastAsiaTheme="majorEastAsia"/>
          <w:color w:val="333333"/>
        </w:rPr>
        <w:t>pracovní skupiny ÚORVO</w:t>
      </w:r>
      <w:r w:rsidR="00B756CD" w:rsidRPr="00B756CD">
        <w:rPr>
          <w:color w:val="333333"/>
        </w:rPr>
        <w:t> k současnému stavu </w:t>
      </w:r>
      <w:r w:rsidR="00B756CD" w:rsidRPr="00B756CD">
        <w:rPr>
          <w:rStyle w:val="Siln"/>
          <w:rFonts w:eastAsiaTheme="majorEastAsia"/>
          <w:color w:val="333333"/>
        </w:rPr>
        <w:t>programu centrální evidence SH ČMS</w:t>
      </w:r>
      <w:r>
        <w:rPr>
          <w:rStyle w:val="Siln"/>
          <w:rFonts w:eastAsiaTheme="majorEastAsia"/>
          <w:color w:val="333333"/>
        </w:rPr>
        <w:t>:</w:t>
      </w:r>
      <w:r w:rsidR="00B479F7">
        <w:rPr>
          <w:color w:val="333333"/>
        </w:rPr>
        <w:t xml:space="preserve"> </w:t>
      </w:r>
      <w:r w:rsidR="00B756CD" w:rsidRPr="00B756CD">
        <w:rPr>
          <w:color w:val="333333"/>
        </w:rPr>
        <w:t>je nezbytné řešit zejména </w:t>
      </w:r>
      <w:r w:rsidR="00B756CD" w:rsidRPr="00B756CD">
        <w:rPr>
          <w:rStyle w:val="Siln"/>
          <w:rFonts w:eastAsiaTheme="majorEastAsia"/>
          <w:color w:val="333333"/>
        </w:rPr>
        <w:t>úpravu funkčnosti stávajícího systému za využití moderních technologií.</w:t>
      </w:r>
      <w:r w:rsidR="00B756CD" w:rsidRPr="00B756CD">
        <w:rPr>
          <w:color w:val="333333"/>
        </w:rPr>
        <w:t xml:space="preserve"> Program byl vytvořen v roce 2011, na tehdejších dostupných technologiích. Od té doby byly prováděny pouze částečné úpravy funkčnosti a drobné bezpečnostní záplaty. Aktuálně je provoz systému nedostačující a neumožňuje již další vývoj. Systém je nutné zrychlit, vytvořit uživatelsky přijatelnější prostředí a snížit tiskovou administrativu. </w:t>
      </w:r>
      <w:r>
        <w:rPr>
          <w:color w:val="333333"/>
        </w:rPr>
        <w:t xml:space="preserve">Do konce roku 2024 bude vedení předloženo zadání nezbytných kroků. </w:t>
      </w:r>
    </w:p>
    <w:p w14:paraId="5FCCFAC8" w14:textId="42CE99C8" w:rsidR="00825CD4" w:rsidRPr="00B479F7" w:rsidRDefault="00B479F7" w:rsidP="00825CD4">
      <w:pPr>
        <w:pStyle w:val="Odstavecseseznamem"/>
        <w:numPr>
          <w:ilvl w:val="0"/>
          <w:numId w:val="44"/>
        </w:numPr>
        <w:jc w:val="both"/>
        <w:textAlignment w:val="baseline"/>
      </w:pPr>
      <w:r>
        <w:t xml:space="preserve">M. Němečková uvedla, že formulář pro přehled čerpání dotací KSH byl vytvořen na základě usnesení VV SH ČMS – úkol pro kancelář, které vzniklo na podnět starostů KSH. Vyplnění je dobrovolné </w:t>
      </w:r>
      <w:r w:rsidRPr="00B479F7">
        <w:rPr>
          <w:i/>
          <w:iCs/>
        </w:rPr>
        <w:t>(odpovězeno již na SS OSH 19. 10.)</w:t>
      </w:r>
      <w:r w:rsidR="00092EB3">
        <w:rPr>
          <w:i/>
          <w:iCs/>
        </w:rPr>
        <w:t>.</w:t>
      </w:r>
    </w:p>
    <w:p w14:paraId="17109CDB" w14:textId="77777777" w:rsidR="00B479F7" w:rsidRPr="00B479F7" w:rsidRDefault="00B479F7" w:rsidP="00B479F7">
      <w:pPr>
        <w:pStyle w:val="Odstavecseseznamem"/>
        <w:jc w:val="both"/>
        <w:textAlignment w:val="baseline"/>
      </w:pPr>
    </w:p>
    <w:p w14:paraId="37F7A295" w14:textId="33398D3C" w:rsidR="00B479F7" w:rsidRPr="00B479F7" w:rsidRDefault="00B479F7" w:rsidP="00B479F7">
      <w:pPr>
        <w:jc w:val="both"/>
        <w:textAlignment w:val="baseline"/>
        <w:rPr>
          <w:i/>
          <w:iCs/>
          <w:color w:val="0070C0"/>
        </w:rPr>
      </w:pPr>
      <w:r w:rsidRPr="00B479F7">
        <w:rPr>
          <w:i/>
          <w:iCs/>
          <w:color w:val="0070C0"/>
        </w:rPr>
        <w:t>Vedení vzalo na vědomí odpovědi na diskusní příspěvky.</w:t>
      </w:r>
    </w:p>
    <w:p w14:paraId="06BFE203" w14:textId="77777777" w:rsidR="00825CD4" w:rsidRPr="00825CD4" w:rsidRDefault="00825CD4" w:rsidP="00C8773E">
      <w:pPr>
        <w:jc w:val="both"/>
        <w:textAlignment w:val="baseline"/>
      </w:pPr>
    </w:p>
    <w:p w14:paraId="2E20D3BD" w14:textId="2E1E5085" w:rsidR="00D31454" w:rsidRDefault="004D1F97" w:rsidP="008C37C6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Hodnocení republikových akcí – MČR hry Plamen, </w:t>
      </w:r>
      <w:r w:rsidR="00D93F19">
        <w:rPr>
          <w:b/>
          <w:bCs/>
          <w:color w:val="0070C0"/>
        </w:rPr>
        <w:t xml:space="preserve">MČR dorostu v PS, MČR ve výstupu na věž, MČR mužů a žen v požárním sportu, MČR v TFA, MČR v běhu na 60m s překážkami, </w:t>
      </w:r>
      <w:r w:rsidR="00744C3A">
        <w:rPr>
          <w:b/>
          <w:bCs/>
          <w:color w:val="0070C0"/>
        </w:rPr>
        <w:t>MČR mužů a žen v klasických disciplínách CTIF – předkládají písemně vedoucí ÚOR včetně rozpočtu</w:t>
      </w:r>
    </w:p>
    <w:p w14:paraId="76BD680A" w14:textId="77777777" w:rsidR="00092EB3" w:rsidRDefault="00092EB3" w:rsidP="00092EB3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592D262B" w14:textId="0AC53AD2" w:rsidR="00B479F7" w:rsidRDefault="00B479F7" w:rsidP="00B479F7">
      <w:pPr>
        <w:jc w:val="both"/>
        <w:textAlignment w:val="baseline"/>
      </w:pPr>
      <w:r w:rsidRPr="00B479F7">
        <w:t>Starostka okomentovala jednotlivá hodnocení proběhlých republikových akcí</w:t>
      </w:r>
      <w:r w:rsidR="001738AD">
        <w:t>, všechny</w:t>
      </w:r>
      <w:r w:rsidR="001A3717">
        <w:t xml:space="preserve"> zprávy byly zaslány členům vedení </w:t>
      </w:r>
      <w:r w:rsidR="001738AD">
        <w:t>písemně</w:t>
      </w:r>
      <w:r w:rsidR="001A3717">
        <w:t xml:space="preserve"> s předstihem</w:t>
      </w:r>
      <w:r w:rsidRPr="00B479F7">
        <w:t>.</w:t>
      </w:r>
      <w:r>
        <w:t xml:space="preserve"> V</w:t>
      </w:r>
      <w:r w:rsidR="001A3717">
        <w:t xml:space="preserve">e všech případech došlo k dodržení rozpočtových nákladů, s výjimkou Republikového kola PO očima dětí, kde byly vícenáklady projednány před konáním akce. </w:t>
      </w:r>
    </w:p>
    <w:p w14:paraId="21622828" w14:textId="1C8E4F0B" w:rsidR="00B479F7" w:rsidRPr="00092EB3" w:rsidRDefault="00B479F7" w:rsidP="00B479F7">
      <w:pPr>
        <w:jc w:val="both"/>
        <w:textAlignment w:val="baseline"/>
        <w:rPr>
          <w:i/>
          <w:iCs/>
          <w:color w:val="0070C0"/>
        </w:rPr>
      </w:pPr>
      <w:r w:rsidRPr="00092EB3">
        <w:rPr>
          <w:i/>
          <w:iCs/>
          <w:color w:val="0070C0"/>
        </w:rPr>
        <w:t>Vedení vzalo informace na vědomí.</w:t>
      </w:r>
      <w:r w:rsidR="001738AD">
        <w:rPr>
          <w:i/>
          <w:iCs/>
          <w:color w:val="0070C0"/>
        </w:rPr>
        <w:t xml:space="preserve"> Zprávy budou zaslány písemně VV SH ČMS.</w:t>
      </w:r>
    </w:p>
    <w:p w14:paraId="3C917BB2" w14:textId="77777777" w:rsidR="00B479F7" w:rsidRPr="00B479F7" w:rsidRDefault="00B479F7" w:rsidP="00B479F7">
      <w:pPr>
        <w:jc w:val="both"/>
        <w:textAlignment w:val="baseline"/>
        <w:rPr>
          <w:b/>
          <w:bCs/>
          <w:color w:val="0070C0"/>
        </w:rPr>
      </w:pPr>
    </w:p>
    <w:p w14:paraId="443C27F5" w14:textId="582210E9" w:rsidR="004D1F97" w:rsidRDefault="004D1F97" w:rsidP="008C37C6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Plnění rozpočtu ÚHŠ a CHH</w:t>
      </w:r>
      <w:r w:rsidR="00744C3A">
        <w:rPr>
          <w:b/>
          <w:bCs/>
          <w:color w:val="0070C0"/>
        </w:rPr>
        <w:t xml:space="preserve"> za rok 2024 a návrh rozpočtu na rok 2025</w:t>
      </w:r>
    </w:p>
    <w:p w14:paraId="3CE9A403" w14:textId="77777777" w:rsidR="00092EB3" w:rsidRPr="00092EB3" w:rsidRDefault="00092EB3" w:rsidP="00092EB3">
      <w:pPr>
        <w:jc w:val="both"/>
        <w:textAlignment w:val="baseline"/>
        <w:rPr>
          <w:b/>
          <w:bCs/>
          <w:color w:val="0070C0"/>
        </w:rPr>
      </w:pPr>
    </w:p>
    <w:p w14:paraId="700CEF44" w14:textId="77777777" w:rsidR="00AB7D2D" w:rsidRPr="00AB7D2D" w:rsidRDefault="001738AD" w:rsidP="00E66632">
      <w:pPr>
        <w:jc w:val="both"/>
        <w:textAlignment w:val="baseline"/>
        <w:rPr>
          <w:b/>
          <w:bCs/>
        </w:rPr>
      </w:pPr>
      <w:r w:rsidRPr="00AB7D2D">
        <w:rPr>
          <w:b/>
          <w:bCs/>
        </w:rPr>
        <w:t xml:space="preserve">UHŠ JK </w:t>
      </w:r>
    </w:p>
    <w:p w14:paraId="391B406A" w14:textId="05C53D54" w:rsidR="001738AD" w:rsidRDefault="00AB7D2D" w:rsidP="00E66632">
      <w:pPr>
        <w:jc w:val="both"/>
        <w:textAlignment w:val="baseline"/>
      </w:pPr>
      <w:r>
        <w:t>V</w:t>
      </w:r>
      <w:r w:rsidR="001738AD">
        <w:t xml:space="preserve"> plnění rozpočtu </w:t>
      </w:r>
      <w:r w:rsidR="001A3717">
        <w:t>pro rok 2024 nejsou žádné nečekané výdaje</w:t>
      </w:r>
      <w:r w:rsidR="001738AD">
        <w:t xml:space="preserve"> (plnění je uvedeno k datu 30. 9.). Pro rok 2025 je předpoklad navýšení cen energií. </w:t>
      </w:r>
      <w:r w:rsidR="006E3A37">
        <w:t xml:space="preserve">Náměstek R. Dudek rovněž uvedl, že v příštím roce 2025 se nebudou </w:t>
      </w:r>
      <w:r w:rsidR="006E3A37" w:rsidRPr="007B355E">
        <w:t>navyšovat ceny kurzů</w:t>
      </w:r>
      <w:r w:rsidR="001A3717">
        <w:t xml:space="preserve"> pro členy JSDHO </w:t>
      </w:r>
      <w:r w:rsidR="006E3A37" w:rsidRPr="007B355E">
        <w:t xml:space="preserve"> v obou školách</w:t>
      </w:r>
      <w:r w:rsidR="006E3A37">
        <w:t>.</w:t>
      </w:r>
    </w:p>
    <w:p w14:paraId="737D6A64" w14:textId="77777777" w:rsidR="00AB7D2D" w:rsidRDefault="00AB7D2D" w:rsidP="00E66632">
      <w:pPr>
        <w:jc w:val="both"/>
        <w:textAlignment w:val="baseline"/>
      </w:pPr>
    </w:p>
    <w:p w14:paraId="622E9793" w14:textId="0797712F" w:rsidR="00AB7D2D" w:rsidRPr="00AB7D2D" w:rsidRDefault="001738AD" w:rsidP="00E66632">
      <w:pPr>
        <w:jc w:val="both"/>
        <w:textAlignment w:val="baseline"/>
        <w:rPr>
          <w:b/>
          <w:bCs/>
        </w:rPr>
      </w:pPr>
      <w:r w:rsidRPr="00AB7D2D">
        <w:rPr>
          <w:b/>
          <w:bCs/>
        </w:rPr>
        <w:t xml:space="preserve">UHŠ BP </w:t>
      </w:r>
    </w:p>
    <w:p w14:paraId="33A73ED0" w14:textId="257B7E8A" w:rsidR="00AB7D2D" w:rsidRDefault="00AB7D2D" w:rsidP="00E66632">
      <w:pPr>
        <w:jc w:val="both"/>
        <w:textAlignment w:val="baseline"/>
      </w:pPr>
      <w:r>
        <w:t>Stejná</w:t>
      </w:r>
      <w:r w:rsidR="001738AD">
        <w:t xml:space="preserve"> situace jako v JK, v dalším </w:t>
      </w:r>
      <w:r>
        <w:t>roce</w:t>
      </w:r>
      <w:r w:rsidR="001738AD">
        <w:t xml:space="preserve"> je předpoklad </w:t>
      </w:r>
      <w:r>
        <w:t>navýšení</w:t>
      </w:r>
      <w:r w:rsidR="001738AD">
        <w:t xml:space="preserve"> </w:t>
      </w:r>
      <w:r>
        <w:t>cen</w:t>
      </w:r>
      <w:r w:rsidR="001738AD">
        <w:t xml:space="preserve"> energií</w:t>
      </w:r>
      <w:r w:rsidR="001A3717">
        <w:t xml:space="preserve"> a nájemného</w:t>
      </w:r>
      <w:r w:rsidR="001738AD">
        <w:t>.</w:t>
      </w:r>
      <w:r>
        <w:t xml:space="preserve"> BP mají stále nájemní smlouv</w:t>
      </w:r>
      <w:r w:rsidR="006E3A37">
        <w:t>u</w:t>
      </w:r>
      <w:r>
        <w:t xml:space="preserve"> s První hasičskou, která je </w:t>
      </w:r>
      <w:r w:rsidR="006E3A37">
        <w:t xml:space="preserve">ale </w:t>
      </w:r>
      <w:r>
        <w:t xml:space="preserve">aktuálně </w:t>
      </w:r>
      <w:r w:rsidR="006E3A37">
        <w:t xml:space="preserve">stále </w:t>
      </w:r>
      <w:r>
        <w:t>v likvidaci. Pro příští rok dojde k úpravě nájemní smlouvy.</w:t>
      </w:r>
      <w:r w:rsidR="006E3A37">
        <w:t xml:space="preserve"> </w:t>
      </w:r>
    </w:p>
    <w:p w14:paraId="7F56B3C2" w14:textId="77777777" w:rsidR="00AB7D2D" w:rsidRDefault="00AB7D2D" w:rsidP="00E66632">
      <w:pPr>
        <w:jc w:val="both"/>
        <w:textAlignment w:val="baseline"/>
      </w:pPr>
    </w:p>
    <w:p w14:paraId="0C40DA7D" w14:textId="3C3B12DC" w:rsidR="00AB7D2D" w:rsidRPr="00AB7D2D" w:rsidRDefault="00AB7D2D" w:rsidP="00E66632">
      <w:pPr>
        <w:jc w:val="both"/>
        <w:textAlignment w:val="baseline"/>
        <w:rPr>
          <w:b/>
          <w:bCs/>
        </w:rPr>
      </w:pPr>
      <w:r w:rsidRPr="00AB7D2D">
        <w:rPr>
          <w:b/>
          <w:bCs/>
        </w:rPr>
        <w:t xml:space="preserve">CHH  </w:t>
      </w:r>
    </w:p>
    <w:p w14:paraId="552BE4B8" w14:textId="392A075F" w:rsidR="00E66632" w:rsidRPr="007B355E" w:rsidRDefault="001A3717" w:rsidP="00E66632">
      <w:pPr>
        <w:jc w:val="both"/>
        <w:textAlignment w:val="baseline"/>
      </w:pPr>
      <w:r>
        <w:t xml:space="preserve">Starostka poděkovala M. Sojkovi za spolupráci s CHH </w:t>
      </w:r>
      <w:r w:rsidR="00AB7D2D">
        <w:t xml:space="preserve"> na přípravě rozpočtu CHH pro rok 2025. </w:t>
      </w:r>
      <w:r>
        <w:t xml:space="preserve">V rámci plnění rozpočtu 2024 je navýšena položka na autoprovoz. </w:t>
      </w:r>
      <w:r w:rsidR="006E3A37">
        <w:t>V příštím roce je plánováno navýšení rozpočtu z hlediska vzrůstu cen</w:t>
      </w:r>
      <w:r>
        <w:t xml:space="preserve"> energií a mezd zaměstnanců CHH.</w:t>
      </w:r>
    </w:p>
    <w:p w14:paraId="1D259D01" w14:textId="3A179359" w:rsidR="00A2015F" w:rsidRPr="006E3A37" w:rsidRDefault="00A2015F" w:rsidP="004D1F97">
      <w:pPr>
        <w:jc w:val="both"/>
        <w:textAlignment w:val="baseline"/>
        <w:rPr>
          <w:i/>
          <w:iCs/>
          <w:color w:val="0070C0"/>
        </w:rPr>
      </w:pPr>
      <w:r w:rsidRPr="006E3A37">
        <w:rPr>
          <w:i/>
          <w:iCs/>
          <w:color w:val="0070C0"/>
        </w:rPr>
        <w:t xml:space="preserve">Vedení </w:t>
      </w:r>
      <w:r w:rsidR="001A3717">
        <w:rPr>
          <w:i/>
          <w:iCs/>
          <w:color w:val="0070C0"/>
        </w:rPr>
        <w:t xml:space="preserve">vzalo informace na vědomí. </w:t>
      </w:r>
    </w:p>
    <w:p w14:paraId="2120068C" w14:textId="77777777" w:rsidR="007B355E" w:rsidRPr="004D1F97" w:rsidRDefault="007B355E" w:rsidP="004D1F97">
      <w:pPr>
        <w:jc w:val="both"/>
        <w:textAlignment w:val="baseline"/>
        <w:rPr>
          <w:b/>
          <w:bCs/>
          <w:color w:val="0070C0"/>
        </w:rPr>
      </w:pPr>
    </w:p>
    <w:p w14:paraId="49C18C5F" w14:textId="35AF4F7B" w:rsidR="004D1F97" w:rsidRPr="00202619" w:rsidRDefault="004D1F97" w:rsidP="008C37C6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Různé</w:t>
      </w:r>
    </w:p>
    <w:p w14:paraId="62F459D8" w14:textId="77777777" w:rsidR="00F857B7" w:rsidRDefault="00F857B7" w:rsidP="00826311">
      <w:pPr>
        <w:jc w:val="both"/>
        <w:textAlignment w:val="baseline"/>
      </w:pPr>
    </w:p>
    <w:p w14:paraId="6368F972" w14:textId="50EA5BAD" w:rsidR="00E94B3F" w:rsidRDefault="00F857B7" w:rsidP="00826311">
      <w:pPr>
        <w:jc w:val="both"/>
        <w:textAlignment w:val="baseline"/>
      </w:pPr>
      <w:r w:rsidRPr="00BA0A06">
        <w:rPr>
          <w:b/>
          <w:bCs/>
        </w:rPr>
        <w:t>Konference A</w:t>
      </w:r>
      <w:r w:rsidR="00744C3A" w:rsidRPr="00BA0A06">
        <w:rPr>
          <w:b/>
          <w:bCs/>
        </w:rPr>
        <w:t xml:space="preserve">sociace </w:t>
      </w:r>
      <w:r w:rsidRPr="00BA0A06">
        <w:rPr>
          <w:b/>
          <w:bCs/>
        </w:rPr>
        <w:t>velitelů hasičských sborů</w:t>
      </w:r>
      <w:r w:rsidR="00A81B9B">
        <w:t>, 9. 11.</w:t>
      </w:r>
      <w:r w:rsidR="00BA0A06">
        <w:t xml:space="preserve"> 2024</w:t>
      </w:r>
      <w:r w:rsidR="00A81B9B">
        <w:t xml:space="preserve"> Vestec u Prahy</w:t>
      </w:r>
    </w:p>
    <w:p w14:paraId="3D21C69C" w14:textId="357C863D" w:rsidR="004D4AEC" w:rsidRDefault="00BA0A06" w:rsidP="001C2D3F">
      <w:pPr>
        <w:jc w:val="both"/>
        <w:textAlignment w:val="baseline"/>
      </w:pPr>
      <w:r>
        <w:t xml:space="preserve">Jednalo se o 1. ročník, zprávu z konference podal vedení M. Štěpánek a P. Říha. Tématem byla </w:t>
      </w:r>
      <w:r w:rsidR="001C2D3F">
        <w:t>p</w:t>
      </w:r>
      <w:r>
        <w:t>roblematika lesních požárů, elektromobilita, ochrana zdraví</w:t>
      </w:r>
      <w:r w:rsidR="001C2D3F">
        <w:t xml:space="preserve"> zasahujících hasičů a další. </w:t>
      </w:r>
    </w:p>
    <w:p w14:paraId="487CF902" w14:textId="0536A1E3" w:rsidR="001C2D3F" w:rsidRDefault="001C2D3F" w:rsidP="001C2D3F">
      <w:pPr>
        <w:jc w:val="both"/>
        <w:textAlignment w:val="baseline"/>
        <w:rPr>
          <w:i/>
          <w:iCs/>
          <w:color w:val="0070C0"/>
        </w:rPr>
      </w:pPr>
      <w:r w:rsidRPr="001C2D3F">
        <w:rPr>
          <w:i/>
          <w:iCs/>
          <w:color w:val="0070C0"/>
        </w:rPr>
        <w:t>Vedení vzalo na vědomí zprávu z konference.</w:t>
      </w:r>
    </w:p>
    <w:p w14:paraId="1BED3F22" w14:textId="779BC1A2" w:rsidR="001A3717" w:rsidRDefault="001A3717" w:rsidP="001C2D3F">
      <w:pPr>
        <w:jc w:val="both"/>
        <w:textAlignment w:val="baseline"/>
        <w:rPr>
          <w:i/>
          <w:iCs/>
          <w:color w:val="0070C0"/>
        </w:rPr>
      </w:pPr>
    </w:p>
    <w:p w14:paraId="2D604C3A" w14:textId="77777777" w:rsidR="001A3717" w:rsidRPr="001C2D3F" w:rsidRDefault="001A3717" w:rsidP="001C2D3F">
      <w:pPr>
        <w:jc w:val="both"/>
        <w:textAlignment w:val="baseline"/>
        <w:rPr>
          <w:i/>
          <w:iCs/>
          <w:color w:val="0070C0"/>
        </w:rPr>
      </w:pPr>
    </w:p>
    <w:p w14:paraId="5A31EBB0" w14:textId="77777777" w:rsidR="000F4252" w:rsidRDefault="000F4252" w:rsidP="00826311">
      <w:pPr>
        <w:jc w:val="both"/>
        <w:textAlignment w:val="baseline"/>
      </w:pPr>
    </w:p>
    <w:p w14:paraId="25FCAE70" w14:textId="3E5F086F" w:rsidR="001C2D3F" w:rsidRPr="001C2D3F" w:rsidRDefault="000F4252" w:rsidP="00826311">
      <w:pPr>
        <w:jc w:val="both"/>
        <w:textAlignment w:val="baseline"/>
        <w:rPr>
          <w:b/>
          <w:bCs/>
        </w:rPr>
      </w:pPr>
      <w:r w:rsidRPr="001C2D3F">
        <w:rPr>
          <w:b/>
          <w:bCs/>
        </w:rPr>
        <w:lastRenderedPageBreak/>
        <w:t xml:space="preserve">Smlouva </w:t>
      </w:r>
      <w:r w:rsidR="001C2D3F" w:rsidRPr="001C2D3F">
        <w:rPr>
          <w:b/>
          <w:bCs/>
        </w:rPr>
        <w:t>s městem Přibyslav</w:t>
      </w:r>
    </w:p>
    <w:p w14:paraId="503CA62A" w14:textId="0A83AB94" w:rsidR="000F4252" w:rsidRDefault="001A3717" w:rsidP="00826311">
      <w:pPr>
        <w:jc w:val="both"/>
        <w:textAlignment w:val="baseline"/>
      </w:pPr>
      <w:r>
        <w:t xml:space="preserve">Město </w:t>
      </w:r>
      <w:r w:rsidR="001C2D3F">
        <w:t xml:space="preserve">Přibyslav </w:t>
      </w:r>
      <w:r>
        <w:t>požádalo o uzavření  smlouvy</w:t>
      </w:r>
      <w:r w:rsidR="001C2D3F">
        <w:t xml:space="preserve"> </w:t>
      </w:r>
      <w:r w:rsidR="000F4252">
        <w:t xml:space="preserve">o smlouvě budoucí </w:t>
      </w:r>
      <w:r w:rsidR="00750E69">
        <w:t xml:space="preserve">(kupní smlouva) </w:t>
      </w:r>
      <w:r w:rsidR="001C2D3F">
        <w:t>ohledně prodeje chodníku před Hotelem Přibyslav (13m</w:t>
      </w:r>
      <w:r w:rsidR="006E3A37">
        <w:t>²</w:t>
      </w:r>
      <w:r w:rsidR="001C2D3F">
        <w:t>).</w:t>
      </w:r>
    </w:p>
    <w:p w14:paraId="03641D46" w14:textId="34685647" w:rsidR="001C2D3F" w:rsidRPr="001C2D3F" w:rsidRDefault="001C2D3F" w:rsidP="00826311">
      <w:pPr>
        <w:jc w:val="both"/>
        <w:textAlignment w:val="baseline"/>
        <w:rPr>
          <w:i/>
          <w:iCs/>
          <w:color w:val="0070C0"/>
        </w:rPr>
      </w:pPr>
      <w:r w:rsidRPr="001C2D3F">
        <w:rPr>
          <w:i/>
          <w:iCs/>
          <w:color w:val="0070C0"/>
        </w:rPr>
        <w:t>Vedení vzalo informace na vědomí.</w:t>
      </w:r>
    </w:p>
    <w:p w14:paraId="077FD9CE" w14:textId="77777777" w:rsidR="00980351" w:rsidRDefault="00980351" w:rsidP="00826311">
      <w:pPr>
        <w:jc w:val="both"/>
        <w:textAlignment w:val="baseline"/>
      </w:pPr>
    </w:p>
    <w:p w14:paraId="321470A7" w14:textId="3925F880" w:rsidR="00750E69" w:rsidRDefault="00750E69" w:rsidP="00826311">
      <w:pPr>
        <w:jc w:val="both"/>
        <w:textAlignment w:val="baseline"/>
        <w:rPr>
          <w:b/>
          <w:bCs/>
        </w:rPr>
      </w:pPr>
      <w:r>
        <w:rPr>
          <w:b/>
          <w:bCs/>
        </w:rPr>
        <w:t>CHH</w:t>
      </w:r>
    </w:p>
    <w:p w14:paraId="4A9BE4EA" w14:textId="0078B716" w:rsidR="00980351" w:rsidRPr="00750E69" w:rsidRDefault="00980351" w:rsidP="00750E69">
      <w:pPr>
        <w:pStyle w:val="Odstavecseseznamem"/>
        <w:numPr>
          <w:ilvl w:val="0"/>
          <w:numId w:val="41"/>
        </w:numPr>
        <w:jc w:val="both"/>
        <w:textAlignment w:val="baseline"/>
        <w:rPr>
          <w:b/>
          <w:bCs/>
        </w:rPr>
      </w:pPr>
      <w:r w:rsidRPr="00750E69">
        <w:rPr>
          <w:b/>
          <w:bCs/>
        </w:rPr>
        <w:t>studie: Vznik dobrovolných hasičských sborů v Čechách a na Moravě</w:t>
      </w:r>
    </w:p>
    <w:p w14:paraId="307E4CB1" w14:textId="785A11D9" w:rsidR="00750E69" w:rsidRDefault="001C2D3F" w:rsidP="00750E69">
      <w:pPr>
        <w:jc w:val="both"/>
        <w:textAlignment w:val="baseline"/>
      </w:pPr>
      <w:r w:rsidRPr="00750E69">
        <w:t>CHH bylo zadá</w:t>
      </w:r>
      <w:r w:rsidR="00750E69" w:rsidRPr="00750E69">
        <w:t>n</w:t>
      </w:r>
      <w:r w:rsidRPr="00750E69">
        <w:t>o vypracov</w:t>
      </w:r>
      <w:r w:rsidR="00750E69" w:rsidRPr="00750E69">
        <w:t>ání studie</w:t>
      </w:r>
      <w:r w:rsidR="00750E69">
        <w:rPr>
          <w:b/>
          <w:bCs/>
        </w:rPr>
        <w:t xml:space="preserve">, </w:t>
      </w:r>
      <w:r w:rsidR="00750E69">
        <w:t>byl předložen rozpočet dle usnesení VV SH ČMS č. 70/27-6-2024 o vyhotovení studie (rozpočet: 25 000,- Kč). Návrh obsahuje základní prameny, ze kterých bude CHH čerpat.</w:t>
      </w:r>
    </w:p>
    <w:p w14:paraId="1629A020" w14:textId="4887BADD" w:rsidR="00D631BB" w:rsidRDefault="00D631BB" w:rsidP="00D631BB">
      <w:pPr>
        <w:jc w:val="both"/>
        <w:textAlignment w:val="baseline"/>
        <w:rPr>
          <w:i/>
          <w:iCs/>
          <w:color w:val="0070C0"/>
        </w:rPr>
      </w:pPr>
      <w:r w:rsidRPr="008714AE">
        <w:rPr>
          <w:i/>
          <w:iCs/>
          <w:color w:val="0070C0"/>
        </w:rPr>
        <w:t xml:space="preserve">Vedení bere na vědomí </w:t>
      </w:r>
      <w:r>
        <w:rPr>
          <w:i/>
          <w:iCs/>
          <w:color w:val="0070C0"/>
        </w:rPr>
        <w:t>rozpočet na realizaci studie Vznik dobrovolných hasičských sborů v Čechách a na Moravě.</w:t>
      </w:r>
    </w:p>
    <w:p w14:paraId="521BF8EE" w14:textId="77777777" w:rsidR="00D631BB" w:rsidRPr="001C2D3F" w:rsidRDefault="00D631BB" w:rsidP="00826311">
      <w:pPr>
        <w:jc w:val="both"/>
        <w:textAlignment w:val="baseline"/>
        <w:rPr>
          <w:b/>
          <w:bCs/>
        </w:rPr>
      </w:pPr>
    </w:p>
    <w:p w14:paraId="59B71624" w14:textId="78BA1ADE" w:rsidR="00980351" w:rsidRDefault="007B355E" w:rsidP="00284764">
      <w:pPr>
        <w:pStyle w:val="Odstavecseseznamem"/>
        <w:numPr>
          <w:ilvl w:val="0"/>
          <w:numId w:val="41"/>
        </w:numPr>
        <w:jc w:val="both"/>
        <w:textAlignment w:val="baseline"/>
      </w:pPr>
      <w:r>
        <w:t>s</w:t>
      </w:r>
      <w:r w:rsidR="00750E69" w:rsidRPr="00750E69">
        <w:t>ocha sv. Floriána – je dřevěná a je napadená kůrovcem a v CHH ji chtějí odstrani</w:t>
      </w:r>
      <w:r w:rsidR="00D631BB">
        <w:t>t, současně předložili posudek o jejím aktuálním</w:t>
      </w:r>
      <w:r w:rsidR="00750E69" w:rsidRPr="00750E69">
        <w:t xml:space="preserve"> stavu. </w:t>
      </w:r>
    </w:p>
    <w:p w14:paraId="6394ABD8" w14:textId="1A1879CB" w:rsidR="00123CD0" w:rsidRDefault="001A3717" w:rsidP="00826311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 xml:space="preserve">Vedení bere na vědomí </w:t>
      </w:r>
      <w:r w:rsidR="00750E69" w:rsidRPr="008714AE">
        <w:rPr>
          <w:i/>
          <w:iCs/>
          <w:color w:val="0070C0"/>
        </w:rPr>
        <w:t>i</w:t>
      </w:r>
      <w:r w:rsidR="00D631BB">
        <w:rPr>
          <w:i/>
          <w:iCs/>
          <w:color w:val="0070C0"/>
        </w:rPr>
        <w:t xml:space="preserve">nformace ke stavu sochy a ukládá ředitelce CHH informovat vedení o dalším postupu. </w:t>
      </w:r>
    </w:p>
    <w:p w14:paraId="5DFCA89E" w14:textId="77777777" w:rsidR="00835619" w:rsidRDefault="00835619" w:rsidP="00826311">
      <w:pPr>
        <w:jc w:val="both"/>
        <w:textAlignment w:val="baseline"/>
        <w:rPr>
          <w:i/>
          <w:iCs/>
          <w:color w:val="0070C0"/>
        </w:rPr>
      </w:pPr>
    </w:p>
    <w:p w14:paraId="52BA7A0A" w14:textId="77777777" w:rsidR="00D631BB" w:rsidRDefault="00D631BB" w:rsidP="00D631BB">
      <w:pPr>
        <w:pStyle w:val="Odstavecseseznamem"/>
        <w:numPr>
          <w:ilvl w:val="0"/>
          <w:numId w:val="41"/>
        </w:numPr>
        <w:jc w:val="both"/>
        <w:textAlignment w:val="baseline"/>
      </w:pPr>
      <w:r>
        <w:t xml:space="preserve">návrh úpravy mezd zaměstnanců CHH. Návrh předložila ředitelka CHH. Ekonomické oddělení SH ČMS poskytlo vedení vyjádření, že předložený návrh je v souladu se mzdovým řádem SH ČMS. </w:t>
      </w:r>
    </w:p>
    <w:p w14:paraId="0ED1AF0E" w14:textId="1DE94646" w:rsidR="00D631BB" w:rsidRPr="00D631BB" w:rsidRDefault="00D631BB" w:rsidP="00D631BB">
      <w:pPr>
        <w:jc w:val="both"/>
        <w:textAlignment w:val="baseline"/>
        <w:rPr>
          <w:i/>
          <w:iCs/>
          <w:color w:val="0070C0"/>
        </w:rPr>
      </w:pPr>
      <w:r w:rsidRPr="00D631BB">
        <w:rPr>
          <w:i/>
          <w:iCs/>
          <w:color w:val="0070C0"/>
        </w:rPr>
        <w:t xml:space="preserve">Vedení vzalo návrh na úpravu </w:t>
      </w:r>
      <w:r>
        <w:rPr>
          <w:i/>
          <w:iCs/>
          <w:color w:val="0070C0"/>
        </w:rPr>
        <w:t xml:space="preserve">mezd zaměstnanců CHH na vědomí. Vedení pověřuje starostku a náměstka Dudka odpovědí na žádost odborných zaměstnanců CHH. </w:t>
      </w:r>
    </w:p>
    <w:p w14:paraId="6D4665C4" w14:textId="77777777" w:rsidR="008714AE" w:rsidRPr="00D631BB" w:rsidRDefault="008714AE" w:rsidP="00826311">
      <w:pPr>
        <w:jc w:val="both"/>
        <w:textAlignment w:val="baseline"/>
        <w:rPr>
          <w:i/>
          <w:iCs/>
          <w:color w:val="0070C0"/>
        </w:rPr>
      </w:pPr>
    </w:p>
    <w:p w14:paraId="62F87CF5" w14:textId="3D002860" w:rsidR="008714AE" w:rsidRPr="008714AE" w:rsidRDefault="008714AE" w:rsidP="00826311">
      <w:pPr>
        <w:jc w:val="both"/>
        <w:textAlignment w:val="baseline"/>
        <w:rPr>
          <w:b/>
          <w:bCs/>
        </w:rPr>
      </w:pPr>
      <w:r w:rsidRPr="008714AE">
        <w:rPr>
          <w:b/>
          <w:bCs/>
        </w:rPr>
        <w:t>Změna v plánu činnosti SH ČMS na rok 2025</w:t>
      </w:r>
    </w:p>
    <w:p w14:paraId="574F2CAA" w14:textId="453AD0F4" w:rsidR="008714AE" w:rsidRDefault="008714AE" w:rsidP="00826311">
      <w:pPr>
        <w:jc w:val="both"/>
        <w:textAlignment w:val="baseline"/>
      </w:pPr>
      <w:r>
        <w:t>Původně byl poslední VV SH ČMS v roce 2025 plánován na 18.12. – změna v plánu činnosti</w:t>
      </w:r>
      <w:r w:rsidR="00FB275C">
        <w:t>:</w:t>
      </w:r>
      <w:r>
        <w:t xml:space="preserve"> </w:t>
      </w:r>
    </w:p>
    <w:p w14:paraId="39A0EE6C" w14:textId="757E2126" w:rsidR="00123CD0" w:rsidRPr="00D631BB" w:rsidRDefault="000A2B42" w:rsidP="00826311">
      <w:pPr>
        <w:jc w:val="both"/>
        <w:textAlignment w:val="baseline"/>
        <w:rPr>
          <w:b/>
          <w:u w:val="single"/>
        </w:rPr>
      </w:pPr>
      <w:r w:rsidRPr="00D631BB">
        <w:rPr>
          <w:b/>
          <w:u w:val="single"/>
        </w:rPr>
        <w:t>VV SH ČMS se uskuteční 11. 12. Jednání Vedení SH ČMS se uskuteční 4. 12.</w:t>
      </w:r>
    </w:p>
    <w:p w14:paraId="4AC4402C" w14:textId="7382162D" w:rsidR="000A2B42" w:rsidRPr="000A2B42" w:rsidRDefault="000A2B42" w:rsidP="00826311">
      <w:pPr>
        <w:jc w:val="both"/>
        <w:textAlignment w:val="baseline"/>
        <w:rPr>
          <w:i/>
          <w:iCs/>
          <w:color w:val="0070C0"/>
        </w:rPr>
      </w:pPr>
      <w:r w:rsidRPr="000A2B42">
        <w:rPr>
          <w:i/>
          <w:iCs/>
          <w:color w:val="0070C0"/>
        </w:rPr>
        <w:t xml:space="preserve">Vedení vzalo informace na vědomí. </w:t>
      </w:r>
    </w:p>
    <w:p w14:paraId="1410C4CA" w14:textId="38051B7E" w:rsidR="000A2B42" w:rsidRDefault="000A2B42" w:rsidP="00826311">
      <w:pPr>
        <w:jc w:val="both"/>
        <w:textAlignment w:val="baseline"/>
        <w:rPr>
          <w:i/>
          <w:iCs/>
          <w:color w:val="0070C0"/>
        </w:rPr>
      </w:pPr>
    </w:p>
    <w:p w14:paraId="3B07281C" w14:textId="614F659D" w:rsidR="000A2B42" w:rsidRPr="000A2B42" w:rsidRDefault="000A2B42" w:rsidP="00826311">
      <w:pPr>
        <w:jc w:val="both"/>
        <w:textAlignment w:val="baseline"/>
        <w:rPr>
          <w:b/>
          <w:bCs/>
        </w:rPr>
      </w:pPr>
      <w:r w:rsidRPr="000A2B42">
        <w:rPr>
          <w:b/>
          <w:bCs/>
        </w:rPr>
        <w:t>Halové MČR v</w:t>
      </w:r>
      <w:r w:rsidR="00D631BB">
        <w:rPr>
          <w:b/>
          <w:bCs/>
        </w:rPr>
        <w:t> běhu na 60 m v</w:t>
      </w:r>
      <w:r w:rsidRPr="000A2B42">
        <w:rPr>
          <w:b/>
          <w:bCs/>
        </w:rPr>
        <w:t xml:space="preserve"> Ostravě</w:t>
      </w:r>
    </w:p>
    <w:p w14:paraId="22B50F53" w14:textId="0753B1DF" w:rsidR="000A2B42" w:rsidRDefault="00D631BB" w:rsidP="00826311">
      <w:pPr>
        <w:jc w:val="both"/>
        <w:textAlignment w:val="baseline"/>
      </w:pPr>
      <w:r>
        <w:t>Starostka předložila</w:t>
      </w:r>
      <w:r w:rsidR="000A2B42">
        <w:t xml:space="preserve"> návrh odměn </w:t>
      </w:r>
      <w:r w:rsidR="004C4E28">
        <w:t xml:space="preserve">za dosažené úspěchy </w:t>
      </w:r>
      <w:r w:rsidR="000A2B42">
        <w:t>pro závodníky Halového MČR v běhu na 60m s překážkami v</w:t>
      </w:r>
      <w:r w:rsidR="00092EB3">
        <w:t> </w:t>
      </w:r>
      <w:r w:rsidR="000A2B42">
        <w:t>Ostravě</w:t>
      </w:r>
      <w:r w:rsidR="00092EB3">
        <w:t xml:space="preserve"> (30. 11. –1. 12. 2024)</w:t>
      </w:r>
    </w:p>
    <w:p w14:paraId="49E1EB65" w14:textId="4C60FBD9" w:rsidR="00123CD0" w:rsidRPr="000A2B42" w:rsidRDefault="000A2B42" w:rsidP="00826311">
      <w:pPr>
        <w:jc w:val="both"/>
        <w:textAlignment w:val="baseline"/>
        <w:rPr>
          <w:i/>
          <w:iCs/>
          <w:color w:val="0070C0"/>
        </w:rPr>
      </w:pPr>
      <w:r w:rsidRPr="000A2B42">
        <w:rPr>
          <w:i/>
          <w:iCs/>
          <w:color w:val="0070C0"/>
        </w:rPr>
        <w:t>Vedení</w:t>
      </w:r>
      <w:r w:rsidR="00D631BB">
        <w:rPr>
          <w:i/>
          <w:iCs/>
          <w:color w:val="0070C0"/>
        </w:rPr>
        <w:t xml:space="preserve"> návrh schválilo. </w:t>
      </w:r>
      <w:r w:rsidRPr="000A2B42">
        <w:rPr>
          <w:i/>
          <w:iCs/>
          <w:color w:val="0070C0"/>
        </w:rPr>
        <w:t xml:space="preserve"> </w:t>
      </w:r>
    </w:p>
    <w:p w14:paraId="5DADF3FB" w14:textId="77777777" w:rsidR="00123CD0" w:rsidRDefault="00123CD0" w:rsidP="00826311">
      <w:pPr>
        <w:jc w:val="both"/>
        <w:textAlignment w:val="baseline"/>
      </w:pPr>
    </w:p>
    <w:p w14:paraId="7A6E360D" w14:textId="63E79D69" w:rsidR="000A2B42" w:rsidRPr="000A2B42" w:rsidRDefault="004C4E28" w:rsidP="00826311">
      <w:pPr>
        <w:jc w:val="both"/>
        <w:textAlignment w:val="baseline"/>
        <w:rPr>
          <w:b/>
          <w:bCs/>
        </w:rPr>
      </w:pPr>
      <w:r>
        <w:rPr>
          <w:b/>
          <w:bCs/>
        </w:rPr>
        <w:t xml:space="preserve">Žádost starosty </w:t>
      </w:r>
      <w:r w:rsidR="000A2B42" w:rsidRPr="000A2B42">
        <w:rPr>
          <w:b/>
          <w:bCs/>
        </w:rPr>
        <w:t>SDH</w:t>
      </w:r>
      <w:r w:rsidR="00123CD0" w:rsidRPr="000A2B42">
        <w:rPr>
          <w:b/>
          <w:bCs/>
        </w:rPr>
        <w:t xml:space="preserve"> </w:t>
      </w:r>
      <w:r w:rsidR="000A2B42" w:rsidRPr="000A2B42">
        <w:rPr>
          <w:b/>
          <w:bCs/>
        </w:rPr>
        <w:t>Č</w:t>
      </w:r>
      <w:r w:rsidR="00123CD0" w:rsidRPr="000A2B42">
        <w:rPr>
          <w:b/>
          <w:bCs/>
        </w:rPr>
        <w:t>ernovice</w:t>
      </w:r>
    </w:p>
    <w:p w14:paraId="4A928AAF" w14:textId="01BC8519" w:rsidR="00123CD0" w:rsidRDefault="00D631BB" w:rsidP="00826311">
      <w:pPr>
        <w:jc w:val="both"/>
        <w:textAlignment w:val="baseline"/>
      </w:pPr>
      <w:r>
        <w:t>Starostka seznámila členy vedení s</w:t>
      </w:r>
      <w:r w:rsidR="000A2B42">
        <w:t xml:space="preserve"> </w:t>
      </w:r>
      <w:r w:rsidR="004C4E28">
        <w:t>dopis</w:t>
      </w:r>
      <w:r>
        <w:t>em</w:t>
      </w:r>
      <w:r w:rsidR="004C4E28">
        <w:t xml:space="preserve"> starosty P. Čermáka ohledně termínu a podpory konání Setkání přátel hasičské historie v roce 2025. Akce by se měla uskutečnit 11. 10. 2025.</w:t>
      </w:r>
    </w:p>
    <w:p w14:paraId="68C0FF33" w14:textId="54054A2C" w:rsidR="000A2B42" w:rsidRDefault="000A2B42" w:rsidP="00826311">
      <w:pPr>
        <w:jc w:val="both"/>
        <w:textAlignment w:val="baseline"/>
      </w:pPr>
      <w:r w:rsidRPr="000A2B42">
        <w:rPr>
          <w:i/>
          <w:iCs/>
          <w:color w:val="0070C0"/>
        </w:rPr>
        <w:t>Vedení pověřilo starostku odpovědí</w:t>
      </w:r>
      <w:r w:rsidRPr="000A2B42">
        <w:rPr>
          <w:color w:val="0070C0"/>
        </w:rPr>
        <w:t>.</w:t>
      </w:r>
    </w:p>
    <w:p w14:paraId="309D67C9" w14:textId="77777777" w:rsidR="00123CD0" w:rsidRDefault="00123CD0" w:rsidP="00826311">
      <w:pPr>
        <w:jc w:val="both"/>
        <w:textAlignment w:val="baseline"/>
      </w:pPr>
    </w:p>
    <w:p w14:paraId="1401432F" w14:textId="77DC390E" w:rsidR="00123CD0" w:rsidRPr="004C4E28" w:rsidRDefault="00123CD0" w:rsidP="00826311">
      <w:pPr>
        <w:jc w:val="both"/>
        <w:textAlignment w:val="baseline"/>
        <w:rPr>
          <w:b/>
          <w:bCs/>
        </w:rPr>
      </w:pPr>
      <w:r w:rsidRPr="004C4E28">
        <w:rPr>
          <w:b/>
          <w:bCs/>
        </w:rPr>
        <w:t>Automobil</w:t>
      </w:r>
      <w:r w:rsidR="004C4E28" w:rsidRPr="004C4E28">
        <w:rPr>
          <w:b/>
          <w:bCs/>
        </w:rPr>
        <w:t xml:space="preserve"> Š</w:t>
      </w:r>
      <w:r w:rsidRPr="004C4E28">
        <w:rPr>
          <w:b/>
          <w:bCs/>
        </w:rPr>
        <w:t xml:space="preserve">koda </w:t>
      </w:r>
      <w:r w:rsidR="004C4E28" w:rsidRPr="004C4E28">
        <w:rPr>
          <w:b/>
          <w:bCs/>
        </w:rPr>
        <w:t>F</w:t>
      </w:r>
      <w:r w:rsidRPr="004C4E28">
        <w:rPr>
          <w:b/>
          <w:bCs/>
        </w:rPr>
        <w:t>abia</w:t>
      </w:r>
    </w:p>
    <w:p w14:paraId="5B733A31" w14:textId="77777777" w:rsidR="00D631BB" w:rsidRDefault="00FE4CBF" w:rsidP="00826311">
      <w:pPr>
        <w:jc w:val="both"/>
        <w:textAlignment w:val="baseline"/>
      </w:pPr>
      <w:r>
        <w:t>O automobil</w:t>
      </w:r>
      <w:r w:rsidR="00D631BB">
        <w:t xml:space="preserve"> projevili zájem 4 subjekty: </w:t>
      </w:r>
      <w:r>
        <w:t xml:space="preserve">SDH Hluboká, </w:t>
      </w:r>
      <w:r w:rsidR="00D631BB">
        <w:t xml:space="preserve">OSH Vyškov, </w:t>
      </w:r>
      <w:r>
        <w:t>OSH Chr</w:t>
      </w:r>
      <w:r w:rsidR="00D631BB">
        <w:t xml:space="preserve">udim a OSH Rychnov. </w:t>
      </w:r>
    </w:p>
    <w:p w14:paraId="245209E2" w14:textId="2025533B" w:rsidR="00FE4CBF" w:rsidRPr="00D631BB" w:rsidRDefault="00FE4CBF" w:rsidP="00826311">
      <w:pPr>
        <w:jc w:val="both"/>
        <w:textAlignment w:val="baseline"/>
      </w:pPr>
      <w:r w:rsidRPr="00FE4CBF">
        <w:rPr>
          <w:i/>
          <w:iCs/>
          <w:color w:val="0070C0"/>
        </w:rPr>
        <w:t>V</w:t>
      </w:r>
      <w:r w:rsidR="00D631BB">
        <w:rPr>
          <w:i/>
          <w:iCs/>
          <w:color w:val="0070C0"/>
        </w:rPr>
        <w:t xml:space="preserve">edení upřesnilo, že nabídka byla primárně určena OSH nebo KSH. Dle přihlášených zájemců bude vůz převeden na OSH Vyškov. Vedení pověřuje J. Orgoníka realizací převodu. </w:t>
      </w:r>
    </w:p>
    <w:p w14:paraId="449BB438" w14:textId="77777777" w:rsidR="007B25D1" w:rsidRDefault="007B25D1" w:rsidP="00826311">
      <w:pPr>
        <w:jc w:val="both"/>
        <w:textAlignment w:val="baseline"/>
      </w:pPr>
    </w:p>
    <w:p w14:paraId="672FB4B8" w14:textId="1C9D8AE4" w:rsidR="007B25D1" w:rsidRPr="00FE4CBF" w:rsidRDefault="00FE4CBF" w:rsidP="00826311">
      <w:pPr>
        <w:jc w:val="both"/>
        <w:textAlignment w:val="baseline"/>
        <w:rPr>
          <w:b/>
          <w:bCs/>
        </w:rPr>
      </w:pPr>
      <w:r w:rsidRPr="00FE4CBF">
        <w:rPr>
          <w:b/>
          <w:bCs/>
        </w:rPr>
        <w:t>Úprava</w:t>
      </w:r>
      <w:r w:rsidR="007B25D1" w:rsidRPr="00FE4CBF">
        <w:rPr>
          <w:b/>
          <w:bCs/>
        </w:rPr>
        <w:t xml:space="preserve"> přílohy č. 4 – </w:t>
      </w:r>
      <w:r w:rsidRPr="00FE4CBF">
        <w:rPr>
          <w:b/>
          <w:bCs/>
        </w:rPr>
        <w:t>Organizační</w:t>
      </w:r>
      <w:r w:rsidR="007B25D1" w:rsidRPr="00FE4CBF">
        <w:rPr>
          <w:b/>
          <w:bCs/>
        </w:rPr>
        <w:t xml:space="preserve"> řád</w:t>
      </w:r>
    </w:p>
    <w:p w14:paraId="2ED5CCEE" w14:textId="2AFC4EFC" w:rsidR="007B25D1" w:rsidRDefault="00FE4CBF" w:rsidP="00826311">
      <w:pPr>
        <w:jc w:val="both"/>
        <w:textAlignment w:val="baseline"/>
      </w:pPr>
      <w:r>
        <w:t xml:space="preserve">Jedná se o úpravu </w:t>
      </w:r>
      <w:r w:rsidR="00FB275C">
        <w:t xml:space="preserve">přílohy </w:t>
      </w:r>
      <w:r>
        <w:t xml:space="preserve">č. 4 – </w:t>
      </w:r>
      <w:r w:rsidRPr="00F01BA0">
        <w:rPr>
          <w:i/>
          <w:iCs/>
        </w:rPr>
        <w:t>Člensk</w:t>
      </w:r>
      <w:r w:rsidR="00F01BA0">
        <w:rPr>
          <w:i/>
          <w:iCs/>
        </w:rPr>
        <w:t>ý</w:t>
      </w:r>
      <w:r w:rsidRPr="00F01BA0">
        <w:rPr>
          <w:i/>
          <w:iCs/>
        </w:rPr>
        <w:t xml:space="preserve"> průkaz SH ČMS</w:t>
      </w:r>
      <w:r>
        <w:t xml:space="preserve"> </w:t>
      </w:r>
    </w:p>
    <w:p w14:paraId="1E936D92" w14:textId="7B957DBA" w:rsidR="00FE4CBF" w:rsidRDefault="00FE4CBF" w:rsidP="00826311">
      <w:pPr>
        <w:jc w:val="both"/>
        <w:textAlignment w:val="baseline"/>
        <w:rPr>
          <w:i/>
          <w:iCs/>
          <w:color w:val="0070C0"/>
        </w:rPr>
      </w:pPr>
      <w:r w:rsidRPr="00FE4CBF">
        <w:rPr>
          <w:i/>
          <w:iCs/>
          <w:color w:val="0070C0"/>
        </w:rPr>
        <w:t>Vedení schválilo úpravu.</w:t>
      </w:r>
    </w:p>
    <w:p w14:paraId="11A7CAFE" w14:textId="77777777" w:rsidR="00F01BA0" w:rsidRPr="00FE4CBF" w:rsidRDefault="00F01BA0" w:rsidP="00826311">
      <w:pPr>
        <w:jc w:val="both"/>
        <w:textAlignment w:val="baseline"/>
        <w:rPr>
          <w:i/>
          <w:iCs/>
          <w:color w:val="0070C0"/>
        </w:rPr>
      </w:pPr>
    </w:p>
    <w:p w14:paraId="3AF96066" w14:textId="015BFF78" w:rsidR="007B25D1" w:rsidRPr="00F01BA0" w:rsidRDefault="00F01BA0" w:rsidP="00826311">
      <w:pPr>
        <w:jc w:val="both"/>
        <w:textAlignment w:val="baseline"/>
        <w:rPr>
          <w:b/>
          <w:bCs/>
        </w:rPr>
      </w:pPr>
      <w:r w:rsidRPr="00F01BA0">
        <w:rPr>
          <w:b/>
          <w:bCs/>
        </w:rPr>
        <w:t>Statut odborných rad</w:t>
      </w:r>
    </w:p>
    <w:p w14:paraId="2F39AA96" w14:textId="3D5D73F3" w:rsidR="00F01BA0" w:rsidRDefault="00F01BA0" w:rsidP="00826311">
      <w:pPr>
        <w:jc w:val="both"/>
        <w:textAlignment w:val="baseline"/>
      </w:pPr>
      <w:r>
        <w:t>Starostka představila noveliza</w:t>
      </w:r>
      <w:r w:rsidR="00D631BB">
        <w:t>ci Statutu Odborných rad SH ČMS, kterou vedení předkládá ÚORVO.</w:t>
      </w:r>
    </w:p>
    <w:p w14:paraId="6907A098" w14:textId="4984DCB0" w:rsidR="00F01BA0" w:rsidRPr="00F01BA0" w:rsidRDefault="00F01BA0" w:rsidP="00826311">
      <w:pPr>
        <w:jc w:val="both"/>
        <w:textAlignment w:val="baseline"/>
        <w:rPr>
          <w:i/>
          <w:iCs/>
          <w:color w:val="0070C0"/>
        </w:rPr>
      </w:pPr>
      <w:r w:rsidRPr="00F01BA0">
        <w:rPr>
          <w:i/>
          <w:iCs/>
          <w:color w:val="0070C0"/>
        </w:rPr>
        <w:lastRenderedPageBreak/>
        <w:t>Vedení schválilo novelizaci statut</w:t>
      </w:r>
      <w:r w:rsidR="00D631BB">
        <w:rPr>
          <w:i/>
          <w:iCs/>
          <w:color w:val="0070C0"/>
        </w:rPr>
        <w:t xml:space="preserve">u a postupuje znění k jednání </w:t>
      </w:r>
      <w:r w:rsidR="00F56795">
        <w:rPr>
          <w:i/>
          <w:iCs/>
          <w:color w:val="0070C0"/>
        </w:rPr>
        <w:t>VV SH ČMS.</w:t>
      </w:r>
    </w:p>
    <w:p w14:paraId="425F5AAF" w14:textId="77777777" w:rsidR="00F01BA0" w:rsidRDefault="00F01BA0" w:rsidP="00826311">
      <w:pPr>
        <w:jc w:val="both"/>
        <w:textAlignment w:val="baseline"/>
      </w:pPr>
    </w:p>
    <w:p w14:paraId="6BA109AD" w14:textId="26A782BB" w:rsidR="007B25D1" w:rsidRPr="00F01BA0" w:rsidRDefault="00F01BA0" w:rsidP="00826311">
      <w:pPr>
        <w:jc w:val="both"/>
        <w:textAlignment w:val="baseline"/>
        <w:rPr>
          <w:b/>
          <w:bCs/>
        </w:rPr>
      </w:pPr>
      <w:r w:rsidRPr="00F01BA0">
        <w:rPr>
          <w:b/>
          <w:bCs/>
        </w:rPr>
        <w:t>Metodický</w:t>
      </w:r>
      <w:r w:rsidR="007B25D1" w:rsidRPr="00F01BA0">
        <w:rPr>
          <w:b/>
          <w:bCs/>
        </w:rPr>
        <w:t xml:space="preserve"> pokyn k </w:t>
      </w:r>
      <w:r w:rsidRPr="00F01BA0">
        <w:rPr>
          <w:b/>
          <w:bCs/>
        </w:rPr>
        <w:t>úpravě</w:t>
      </w:r>
      <w:r w:rsidR="007B25D1" w:rsidRPr="00F01BA0">
        <w:rPr>
          <w:b/>
          <w:bCs/>
        </w:rPr>
        <w:t xml:space="preserve"> symbolů</w:t>
      </w:r>
    </w:p>
    <w:p w14:paraId="58B5A7BD" w14:textId="18EF7A38" w:rsidR="00F01BA0" w:rsidRPr="00FB275C" w:rsidRDefault="00F01BA0" w:rsidP="00826311">
      <w:pPr>
        <w:jc w:val="both"/>
        <w:textAlignment w:val="baseline"/>
        <w:rPr>
          <w:i/>
          <w:iCs/>
        </w:rPr>
      </w:pPr>
      <w:r>
        <w:t xml:space="preserve">K úpravě Metodického pokynu žádalo vedení doplnění přílohy č. 2 o formulář: </w:t>
      </w:r>
      <w:r w:rsidRPr="00FB275C">
        <w:rPr>
          <w:i/>
          <w:iCs/>
        </w:rPr>
        <w:t>Žádost o udělení souhlasu s užíváním ochranné známky vlastněné SH ČMS.</w:t>
      </w:r>
    </w:p>
    <w:p w14:paraId="7A0232D6" w14:textId="5B98B1D6" w:rsidR="00F01BA0" w:rsidRPr="00F01BA0" w:rsidRDefault="00F01BA0" w:rsidP="00826311">
      <w:pPr>
        <w:jc w:val="both"/>
        <w:textAlignment w:val="baseline"/>
        <w:rPr>
          <w:i/>
          <w:iCs/>
          <w:color w:val="0070C0"/>
        </w:rPr>
      </w:pPr>
      <w:r w:rsidRPr="00F01BA0">
        <w:rPr>
          <w:i/>
          <w:iCs/>
          <w:color w:val="0070C0"/>
        </w:rPr>
        <w:t>Vedení bere na vědomí formulář a postupuje ke schválení VV SH ČMS.</w:t>
      </w:r>
    </w:p>
    <w:p w14:paraId="7959B36C" w14:textId="508D9B4D" w:rsidR="007B25D1" w:rsidRDefault="00F01BA0" w:rsidP="00826311">
      <w:pPr>
        <w:jc w:val="both"/>
        <w:textAlignment w:val="baseline"/>
      </w:pPr>
      <w:r>
        <w:t xml:space="preserve"> </w:t>
      </w:r>
    </w:p>
    <w:p w14:paraId="18E44FF8" w14:textId="6DC58128" w:rsidR="003906EE" w:rsidRDefault="003906EE" w:rsidP="00826311">
      <w:pPr>
        <w:jc w:val="both"/>
        <w:textAlignment w:val="baseline"/>
        <w:rPr>
          <w:b/>
          <w:bCs/>
        </w:rPr>
      </w:pPr>
      <w:r>
        <w:rPr>
          <w:b/>
          <w:bCs/>
        </w:rPr>
        <w:t>Zprávy z jednání – služební cesty</w:t>
      </w:r>
    </w:p>
    <w:p w14:paraId="4CF8D032" w14:textId="0F441C72" w:rsidR="003906EE" w:rsidRPr="003906EE" w:rsidRDefault="003906EE" w:rsidP="00826311">
      <w:pPr>
        <w:jc w:val="both"/>
        <w:textAlignment w:val="baseline"/>
        <w:rPr>
          <w:bCs/>
          <w:i/>
        </w:rPr>
      </w:pPr>
      <w:r w:rsidRPr="003906EE">
        <w:rPr>
          <w:bCs/>
          <w:i/>
        </w:rPr>
        <w:t>Komise soutěží CTIF, Lisabon</w:t>
      </w:r>
    </w:p>
    <w:p w14:paraId="4303FE08" w14:textId="4CEF53CA" w:rsidR="003906EE" w:rsidRDefault="003906EE" w:rsidP="00826311">
      <w:pPr>
        <w:jc w:val="both"/>
        <w:textAlignment w:val="baseline"/>
        <w:rPr>
          <w:bCs/>
        </w:rPr>
      </w:pPr>
      <w:r>
        <w:rPr>
          <w:bCs/>
        </w:rPr>
        <w:t xml:space="preserve">Zprávu předložila M. Hartmanová a T. Lefner. Komise projednala zejména změny v pravidlech klasických disciplín CTIF a harmonogram akcí do 2030. </w:t>
      </w:r>
    </w:p>
    <w:p w14:paraId="3E2B4D8F" w14:textId="77777777" w:rsidR="001272D8" w:rsidRPr="003906EE" w:rsidRDefault="001272D8" w:rsidP="00826311">
      <w:pPr>
        <w:jc w:val="both"/>
        <w:textAlignment w:val="baseline"/>
        <w:rPr>
          <w:bCs/>
          <w:i/>
        </w:rPr>
      </w:pPr>
    </w:p>
    <w:p w14:paraId="5391A31C" w14:textId="41208D94" w:rsidR="007B25D1" w:rsidRPr="003906EE" w:rsidRDefault="007B25D1" w:rsidP="00826311">
      <w:pPr>
        <w:jc w:val="both"/>
        <w:textAlignment w:val="baseline"/>
        <w:rPr>
          <w:i/>
        </w:rPr>
      </w:pPr>
      <w:r w:rsidRPr="003906EE">
        <w:rPr>
          <w:bCs/>
          <w:i/>
        </w:rPr>
        <w:t>Protokol z</w:t>
      </w:r>
      <w:r w:rsidR="0033170A" w:rsidRPr="003906EE">
        <w:rPr>
          <w:bCs/>
          <w:i/>
        </w:rPr>
        <w:t> III. jednání Komise požárního sportu</w:t>
      </w:r>
      <w:r w:rsidR="0033170A" w:rsidRPr="003906EE">
        <w:rPr>
          <w:i/>
        </w:rPr>
        <w:t xml:space="preserve">, Varna, </w:t>
      </w:r>
      <w:r w:rsidRPr="003906EE">
        <w:rPr>
          <w:i/>
        </w:rPr>
        <w:t>Bulharsk</w:t>
      </w:r>
      <w:r w:rsidR="0033170A" w:rsidRPr="003906EE">
        <w:rPr>
          <w:i/>
        </w:rPr>
        <w:t>o, 2. října 2024</w:t>
      </w:r>
    </w:p>
    <w:p w14:paraId="44F51B55" w14:textId="5F8A6BC8" w:rsidR="0033170A" w:rsidRDefault="007B25D1" w:rsidP="00826311">
      <w:pPr>
        <w:jc w:val="both"/>
        <w:textAlignment w:val="baseline"/>
      </w:pPr>
      <w:r>
        <w:t>Z. Nytra</w:t>
      </w:r>
      <w:r w:rsidR="0033170A">
        <w:t xml:space="preserve"> uvedl, že jednání komise se účastnilo 11 států a přiblížil plán akcí na příští rok:</w:t>
      </w:r>
    </w:p>
    <w:p w14:paraId="33684619" w14:textId="29E76A6B" w:rsidR="005E7EBF" w:rsidRPr="005E7EBF" w:rsidRDefault="005E7EBF" w:rsidP="005E7EBF">
      <w:pPr>
        <w:pStyle w:val="Odstavecseseznamem"/>
        <w:numPr>
          <w:ilvl w:val="0"/>
          <w:numId w:val="41"/>
        </w:numPr>
        <w:jc w:val="both"/>
        <w:textAlignment w:val="baseline"/>
      </w:pPr>
      <w:r>
        <w:t>ME dorostu v PS se uskuteční 6. –9.8., Chorvatsko</w:t>
      </w:r>
    </w:p>
    <w:p w14:paraId="1A0E7DBF" w14:textId="4B12BDC0" w:rsidR="0033170A" w:rsidRDefault="0033170A" w:rsidP="0033170A">
      <w:pPr>
        <w:pStyle w:val="Odstavecseseznamem"/>
        <w:numPr>
          <w:ilvl w:val="0"/>
          <w:numId w:val="41"/>
        </w:numPr>
        <w:jc w:val="both"/>
        <w:textAlignment w:val="baseline"/>
      </w:pPr>
      <w:r>
        <w:t>ME dospělých v PS se uskuteční 24.–30. 8., místo: Dolna Banya, Bulharsko</w:t>
      </w:r>
    </w:p>
    <w:p w14:paraId="64D18E1B" w14:textId="1163DC55" w:rsidR="0033170A" w:rsidRDefault="0033170A" w:rsidP="0033170A">
      <w:pPr>
        <w:pStyle w:val="Odstavecseseznamem"/>
        <w:numPr>
          <w:ilvl w:val="0"/>
          <w:numId w:val="41"/>
        </w:numPr>
        <w:jc w:val="both"/>
        <w:textAlignment w:val="baseline"/>
      </w:pPr>
      <w:r w:rsidRPr="0033170A">
        <w:t xml:space="preserve">Częstochowa </w:t>
      </w:r>
      <w:r>
        <w:t>(Polsko) – školení rozhodčích požárního sportu (duben 2025)</w:t>
      </w:r>
    </w:p>
    <w:p w14:paraId="13B930B5" w14:textId="7F133689" w:rsidR="005E7EBF" w:rsidRDefault="005E7EBF" w:rsidP="0033170A">
      <w:pPr>
        <w:pStyle w:val="Odstavecseseznamem"/>
        <w:numPr>
          <w:ilvl w:val="0"/>
          <w:numId w:val="41"/>
        </w:numPr>
        <w:jc w:val="both"/>
        <w:textAlignment w:val="baseline"/>
      </w:pPr>
      <w:r>
        <w:t>školení rozhodčích CTIF (říjen 2025)</w:t>
      </w:r>
    </w:p>
    <w:p w14:paraId="0938FE05" w14:textId="77777777" w:rsidR="007B1180" w:rsidRDefault="007B1180" w:rsidP="00826311">
      <w:pPr>
        <w:jc w:val="both"/>
        <w:textAlignment w:val="baseline"/>
      </w:pPr>
    </w:p>
    <w:p w14:paraId="5FDD3BA5" w14:textId="2FF70654" w:rsidR="005E7EBF" w:rsidRPr="001A23C9" w:rsidRDefault="005E7EBF" w:rsidP="005E7EBF">
      <w:pPr>
        <w:jc w:val="both"/>
        <w:textAlignment w:val="baseline"/>
      </w:pPr>
      <w:r w:rsidRPr="001A23C9">
        <w:rPr>
          <w:b/>
          <w:bCs/>
        </w:rPr>
        <w:t>Evropský summit prezidentů a viceprezidentů hasičských sborů (ESF 112)</w:t>
      </w:r>
    </w:p>
    <w:p w14:paraId="45460148" w14:textId="155A89BB" w:rsidR="005E7EBF" w:rsidRDefault="005E7EBF" w:rsidP="005E7EBF">
      <w:pPr>
        <w:jc w:val="both"/>
        <w:textAlignment w:val="baseline"/>
      </w:pPr>
      <w:r w:rsidRPr="005E7EBF">
        <w:t xml:space="preserve">Z. Nytra informoval </w:t>
      </w:r>
      <w:r w:rsidR="001A23C9">
        <w:t>o summit</w:t>
      </w:r>
      <w:r w:rsidR="006B45F9">
        <w:t>u</w:t>
      </w:r>
      <w:r w:rsidR="001A23C9">
        <w:t xml:space="preserve">, který se konal </w:t>
      </w:r>
      <w:r w:rsidRPr="005E7EBF">
        <w:t xml:space="preserve">5. až 6. 11. v Bruselu. </w:t>
      </w:r>
      <w:r w:rsidR="001A23C9">
        <w:t>Byl</w:t>
      </w:r>
      <w:r w:rsidRPr="005E7EBF">
        <w:t xml:space="preserve"> určen dobrovolným hasičům a jedna</w:t>
      </w:r>
      <w:r w:rsidR="001A23C9">
        <w:t>lo</w:t>
      </w:r>
      <w:r w:rsidRPr="005E7EBF">
        <w:t xml:space="preserve"> se zejména o</w:t>
      </w:r>
      <w:r w:rsidR="006B45F9">
        <w:t xml:space="preserve"> </w:t>
      </w:r>
      <w:r w:rsidR="00FB275C">
        <w:t xml:space="preserve">vzniku </w:t>
      </w:r>
      <w:r w:rsidR="006B45F9">
        <w:t>nové</w:t>
      </w:r>
      <w:r w:rsidRPr="005E7EBF">
        <w:t xml:space="preserve"> </w:t>
      </w:r>
      <w:r w:rsidR="006B45F9">
        <w:t>A</w:t>
      </w:r>
      <w:r w:rsidRPr="005E7EBF">
        <w:t>sociac</w:t>
      </w:r>
      <w:r w:rsidR="00FB275C">
        <w:t>e</w:t>
      </w:r>
      <w:r w:rsidRPr="005E7EBF">
        <w:t xml:space="preserve"> spolků dobrovolných evropských hasičských sborů.</w:t>
      </w:r>
    </w:p>
    <w:p w14:paraId="76DDB2DA" w14:textId="77777777" w:rsidR="001A23C9" w:rsidRPr="005E7EBF" w:rsidRDefault="001A23C9" w:rsidP="005E7EBF">
      <w:pPr>
        <w:jc w:val="both"/>
        <w:textAlignment w:val="baseline"/>
      </w:pPr>
    </w:p>
    <w:p w14:paraId="55BE0F14" w14:textId="1819B8F6" w:rsidR="007B1180" w:rsidRPr="005E7EBF" w:rsidRDefault="001A23C9" w:rsidP="007B1180">
      <w:pPr>
        <w:pStyle w:val="Odstavecseseznamem"/>
        <w:numPr>
          <w:ilvl w:val="0"/>
          <w:numId w:val="38"/>
        </w:numPr>
        <w:jc w:val="both"/>
        <w:textAlignment w:val="baseline"/>
      </w:pPr>
      <w:r>
        <w:t>V</w:t>
      </w:r>
      <w:r w:rsidR="007B1180" w:rsidRPr="005E7EBF">
        <w:t> Berlín</w:t>
      </w:r>
      <w:r>
        <w:t>ě</w:t>
      </w:r>
      <w:r w:rsidR="007B1180" w:rsidRPr="005E7EBF">
        <w:t xml:space="preserve"> </w:t>
      </w:r>
      <w:r>
        <w:t xml:space="preserve">2. dubna 2025 by měla asociace </w:t>
      </w:r>
      <w:r w:rsidR="007B1180" w:rsidRPr="005E7EBF">
        <w:t>vzniknout</w:t>
      </w:r>
      <w:r>
        <w:t xml:space="preserve">. Bude se jednat o </w:t>
      </w:r>
      <w:r w:rsidR="007B1180" w:rsidRPr="001A23C9">
        <w:rPr>
          <w:b/>
          <w:bCs/>
        </w:rPr>
        <w:t xml:space="preserve">sdružení organizací, které se věnují </w:t>
      </w:r>
      <w:r w:rsidRPr="001A23C9">
        <w:rPr>
          <w:b/>
          <w:bCs/>
        </w:rPr>
        <w:t>dobrovolné</w:t>
      </w:r>
      <w:r w:rsidR="007B1180" w:rsidRPr="001A23C9">
        <w:rPr>
          <w:b/>
          <w:bCs/>
        </w:rPr>
        <w:t xml:space="preserve"> požární oc</w:t>
      </w:r>
      <w:r w:rsidRPr="001A23C9">
        <w:rPr>
          <w:b/>
          <w:bCs/>
        </w:rPr>
        <w:t>hraně</w:t>
      </w:r>
      <w:r w:rsidR="007B1180" w:rsidRPr="001A23C9">
        <w:rPr>
          <w:b/>
          <w:bCs/>
        </w:rPr>
        <w:t>,</w:t>
      </w:r>
      <w:r w:rsidR="007B1180" w:rsidRPr="005E7EBF">
        <w:t xml:space="preserve"> </w:t>
      </w:r>
      <w:r>
        <w:t xml:space="preserve">v čele: </w:t>
      </w:r>
      <w:r w:rsidR="007B1180" w:rsidRPr="005E7EBF">
        <w:t xml:space="preserve">1 prezident + 4 </w:t>
      </w:r>
      <w:r w:rsidRPr="005E7EBF">
        <w:t>viceprezidenti</w:t>
      </w:r>
      <w:r w:rsidR="007B1180" w:rsidRPr="005E7EBF">
        <w:t xml:space="preserve"> (1 </w:t>
      </w:r>
      <w:r w:rsidRPr="005E7EBF">
        <w:t>funkční</w:t>
      </w:r>
      <w:r w:rsidR="007B1180" w:rsidRPr="005E7EBF">
        <w:t xml:space="preserve"> </w:t>
      </w:r>
      <w:r w:rsidRPr="005E7EBF">
        <w:t>období</w:t>
      </w:r>
      <w:r w:rsidR="007B1180" w:rsidRPr="005E7EBF">
        <w:t xml:space="preserve">), členský příspěvek 1350 </w:t>
      </w:r>
      <w:r>
        <w:t>e</w:t>
      </w:r>
      <w:r w:rsidR="007B1180" w:rsidRPr="005E7EBF">
        <w:t>uro na rok</w:t>
      </w:r>
      <w:r>
        <w:t xml:space="preserve"> pro daný svaz</w:t>
      </w:r>
      <w:r w:rsidR="007B1180" w:rsidRPr="005E7EBF">
        <w:t xml:space="preserve">, </w:t>
      </w:r>
      <w:r>
        <w:t xml:space="preserve">asociace bude fungovat </w:t>
      </w:r>
      <w:r w:rsidR="007B1180" w:rsidRPr="005E7EBF">
        <w:t xml:space="preserve">bez profesionálních </w:t>
      </w:r>
      <w:r w:rsidRPr="005E7EBF">
        <w:t>hasičů</w:t>
      </w:r>
      <w:r w:rsidR="007B1180" w:rsidRPr="005E7EBF">
        <w:t xml:space="preserve">, nebudou se zřizovat odborné komise, </w:t>
      </w:r>
      <w:r>
        <w:t xml:space="preserve">bude sledovat </w:t>
      </w:r>
      <w:r w:rsidR="007B1180" w:rsidRPr="005E7EBF">
        <w:t>jiné cíle než CTIF</w:t>
      </w:r>
    </w:p>
    <w:p w14:paraId="45449DA2" w14:textId="5C3B5C36" w:rsidR="007B1180" w:rsidRDefault="001A23C9" w:rsidP="007B1180">
      <w:pPr>
        <w:pStyle w:val="Odstavecseseznamem"/>
        <w:numPr>
          <w:ilvl w:val="0"/>
          <w:numId w:val="38"/>
        </w:numPr>
        <w:jc w:val="both"/>
        <w:textAlignment w:val="baseline"/>
      </w:pPr>
      <w:r w:rsidRPr="001A23C9">
        <w:rPr>
          <w:b/>
          <w:bCs/>
        </w:rPr>
        <w:t>h</w:t>
      </w:r>
      <w:r w:rsidR="007B1180" w:rsidRPr="001A23C9">
        <w:rPr>
          <w:b/>
          <w:bCs/>
        </w:rPr>
        <w:t>lav</w:t>
      </w:r>
      <w:r w:rsidRPr="001A23C9">
        <w:rPr>
          <w:b/>
          <w:bCs/>
        </w:rPr>
        <w:t>ní</w:t>
      </w:r>
      <w:r w:rsidR="007B1180" w:rsidRPr="001A23C9">
        <w:rPr>
          <w:b/>
          <w:bCs/>
        </w:rPr>
        <w:t xml:space="preserve"> cíl</w:t>
      </w:r>
      <w:r w:rsidR="007B1180" w:rsidRPr="005E7EBF">
        <w:t xml:space="preserve"> = jednání s</w:t>
      </w:r>
      <w:r>
        <w:t> </w:t>
      </w:r>
      <w:r w:rsidRPr="005E7EBF">
        <w:t>evropskými</w:t>
      </w:r>
      <w:r>
        <w:t xml:space="preserve"> </w:t>
      </w:r>
      <w:r w:rsidR="007B1180" w:rsidRPr="005E7EBF">
        <w:t>strukturami, podpora dobrovolných hasičů, hlas v rámci odborné komise v rámci Evropské komise</w:t>
      </w:r>
    </w:p>
    <w:p w14:paraId="173EA4CD" w14:textId="77777777" w:rsidR="001A23C9" w:rsidRPr="005E7EBF" w:rsidRDefault="001A23C9" w:rsidP="001A23C9">
      <w:pPr>
        <w:pStyle w:val="Odstavecseseznamem"/>
        <w:jc w:val="both"/>
        <w:textAlignment w:val="baseline"/>
      </w:pPr>
    </w:p>
    <w:p w14:paraId="656244B4" w14:textId="5D36B458" w:rsidR="001A23C9" w:rsidRPr="001A23C9" w:rsidRDefault="001A23C9" w:rsidP="001A23C9">
      <w:pPr>
        <w:jc w:val="both"/>
        <w:textAlignment w:val="baseline"/>
        <w:rPr>
          <w:i/>
          <w:iCs/>
          <w:color w:val="0070C0"/>
        </w:rPr>
      </w:pPr>
      <w:r w:rsidRPr="001A23C9">
        <w:rPr>
          <w:i/>
          <w:iCs/>
          <w:color w:val="0070C0"/>
        </w:rPr>
        <w:t xml:space="preserve">Vedení se shodlo, že ze strany SH ČMS je zájem o členství, </w:t>
      </w:r>
      <w:r w:rsidR="0007324C">
        <w:rPr>
          <w:i/>
          <w:iCs/>
          <w:color w:val="0070C0"/>
        </w:rPr>
        <w:t xml:space="preserve">ale </w:t>
      </w:r>
      <w:r w:rsidRPr="001A23C9">
        <w:rPr>
          <w:i/>
          <w:iCs/>
          <w:color w:val="0070C0"/>
        </w:rPr>
        <w:t>je potřeba získat plné znění statusu</w:t>
      </w:r>
      <w:r w:rsidR="00F56795">
        <w:rPr>
          <w:i/>
          <w:iCs/>
          <w:color w:val="0070C0"/>
        </w:rPr>
        <w:t xml:space="preserve"> asociace a rovněž jednat s HZS ČR o možném spolu zastoupení či spolupráci. </w:t>
      </w:r>
    </w:p>
    <w:p w14:paraId="7791D879" w14:textId="77777777" w:rsidR="00F56795" w:rsidRDefault="00F56795" w:rsidP="00995C58">
      <w:pPr>
        <w:jc w:val="both"/>
        <w:textAlignment w:val="baseline"/>
        <w:rPr>
          <w:b/>
          <w:bCs/>
        </w:rPr>
      </w:pPr>
    </w:p>
    <w:p w14:paraId="6B2A1CFC" w14:textId="45F497ED" w:rsidR="006B45F9" w:rsidRPr="006B45F9" w:rsidRDefault="006B45F9" w:rsidP="00995C58">
      <w:pPr>
        <w:jc w:val="both"/>
        <w:textAlignment w:val="baseline"/>
        <w:rPr>
          <w:b/>
          <w:bCs/>
        </w:rPr>
      </w:pPr>
      <w:r w:rsidRPr="006B45F9">
        <w:rPr>
          <w:b/>
          <w:bCs/>
        </w:rPr>
        <w:t>Stanov</w:t>
      </w:r>
      <w:r w:rsidR="00F56795">
        <w:rPr>
          <w:b/>
          <w:bCs/>
        </w:rPr>
        <w:t>y SH ČMS</w:t>
      </w:r>
    </w:p>
    <w:p w14:paraId="2AD35462" w14:textId="77777777" w:rsidR="00F56795" w:rsidRDefault="00F56795" w:rsidP="00995C58">
      <w:pPr>
        <w:jc w:val="both"/>
        <w:textAlignment w:val="baseline"/>
      </w:pPr>
      <w:r>
        <w:t>Starostka představila členům vedení návrhy na úpravu stanov:</w:t>
      </w:r>
    </w:p>
    <w:p w14:paraId="406B0E74" w14:textId="77777777" w:rsidR="00F56795" w:rsidRDefault="00F56795" w:rsidP="00995C58">
      <w:pPr>
        <w:jc w:val="both"/>
        <w:textAlignment w:val="baseline"/>
      </w:pPr>
      <w:r>
        <w:t>a) návaznost členství na centrální evidenci SDH</w:t>
      </w:r>
    </w:p>
    <w:p w14:paraId="45826F2B" w14:textId="68098FAD" w:rsidR="00F56795" w:rsidRDefault="00F56795" w:rsidP="00995C58">
      <w:pPr>
        <w:jc w:val="both"/>
        <w:textAlignment w:val="baseline"/>
      </w:pPr>
      <w:r>
        <w:t>b) sjednocení práv a povinností členů, úměrně věku</w:t>
      </w:r>
    </w:p>
    <w:p w14:paraId="51D9DFAD" w14:textId="45123FD9" w:rsidR="00F56795" w:rsidRDefault="00F56795" w:rsidP="00995C58">
      <w:pPr>
        <w:jc w:val="both"/>
        <w:textAlignment w:val="baseline"/>
      </w:pPr>
      <w:r>
        <w:t>c) sjednocení termínu členské příspěvky</w:t>
      </w:r>
    </w:p>
    <w:p w14:paraId="1A3319F2" w14:textId="5FEA009A" w:rsidR="00995C58" w:rsidRDefault="00F56795" w:rsidP="00995C58">
      <w:pPr>
        <w:jc w:val="both"/>
        <w:textAlignment w:val="baseline"/>
      </w:pPr>
      <w:r>
        <w:t>K tomuto bodu se rozvinula diskuse a došlo k doplnění textu.</w:t>
      </w:r>
    </w:p>
    <w:p w14:paraId="74722D34" w14:textId="68F4B9E8" w:rsidR="006B45F9" w:rsidRPr="006B45F9" w:rsidRDefault="00F56795" w:rsidP="00995C58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 xml:space="preserve">Vedení pověřuje starostku konzultací s právním zástupcem SH ČMS a odesláním návrhů na určený email do 31.12.2024. </w:t>
      </w:r>
    </w:p>
    <w:p w14:paraId="59B6935F" w14:textId="77777777" w:rsidR="009F0DCA" w:rsidRPr="005E7EBF" w:rsidRDefault="009F0DCA" w:rsidP="00995C58">
      <w:pPr>
        <w:jc w:val="both"/>
        <w:textAlignment w:val="baseline"/>
      </w:pPr>
    </w:p>
    <w:p w14:paraId="02ACDC6D" w14:textId="16D42667" w:rsidR="00987B78" w:rsidRDefault="00987B78" w:rsidP="00995C58">
      <w:pPr>
        <w:jc w:val="both"/>
        <w:textAlignment w:val="baseline"/>
        <w:rPr>
          <w:b/>
          <w:bCs/>
        </w:rPr>
      </w:pPr>
      <w:bookmarkStart w:id="0" w:name="OLE_LINK1"/>
      <w:r>
        <w:rPr>
          <w:b/>
          <w:bCs/>
        </w:rPr>
        <w:t>Jednání s představiteli ZP</w:t>
      </w:r>
      <w:r w:rsidR="00DC3A71">
        <w:rPr>
          <w:b/>
          <w:bCs/>
        </w:rPr>
        <w:t xml:space="preserve"> </w:t>
      </w:r>
      <w:r>
        <w:rPr>
          <w:b/>
          <w:bCs/>
        </w:rPr>
        <w:t>MV</w:t>
      </w:r>
      <w:r w:rsidR="00DC3A71">
        <w:rPr>
          <w:b/>
          <w:bCs/>
        </w:rPr>
        <w:t xml:space="preserve"> (Zdravotní pojišťovna Ministerstva vnitra)</w:t>
      </w:r>
    </w:p>
    <w:p w14:paraId="0ABD4422" w14:textId="3BC3C903" w:rsidR="00987B78" w:rsidRDefault="00987B78" w:rsidP="00995C58">
      <w:pPr>
        <w:jc w:val="both"/>
        <w:textAlignment w:val="baseline"/>
        <w:rPr>
          <w:bCs/>
        </w:rPr>
      </w:pPr>
      <w:r>
        <w:rPr>
          <w:bCs/>
        </w:rPr>
        <w:t>J. Salivar a M. Němečková se zúčastnili jednání s představiteli ZP M</w:t>
      </w:r>
      <w:r w:rsidR="00603944">
        <w:rPr>
          <w:bCs/>
        </w:rPr>
        <w:t>V</w:t>
      </w:r>
      <w:r w:rsidR="00B13469">
        <w:rPr>
          <w:bCs/>
        </w:rPr>
        <w:t xml:space="preserve">, </w:t>
      </w:r>
      <w:r w:rsidR="00603944">
        <w:rPr>
          <w:bCs/>
        </w:rPr>
        <w:t xml:space="preserve">i za účasti </w:t>
      </w:r>
      <w:r w:rsidR="00B13469">
        <w:rPr>
          <w:bCs/>
        </w:rPr>
        <w:t>David</w:t>
      </w:r>
      <w:r w:rsidR="00603944">
        <w:rPr>
          <w:bCs/>
        </w:rPr>
        <w:t>a</w:t>
      </w:r>
      <w:r w:rsidR="00B13469">
        <w:rPr>
          <w:bCs/>
        </w:rPr>
        <w:t xml:space="preserve"> Kostk</w:t>
      </w:r>
      <w:r w:rsidR="00603944">
        <w:rPr>
          <w:bCs/>
        </w:rPr>
        <w:t>y</w:t>
      </w:r>
      <w:r w:rsidR="00B13469">
        <w:rPr>
          <w:bCs/>
        </w:rPr>
        <w:t>, ředitel</w:t>
      </w:r>
      <w:r w:rsidR="00603944">
        <w:rPr>
          <w:bCs/>
        </w:rPr>
        <w:t>e</w:t>
      </w:r>
      <w:r w:rsidR="00B13469">
        <w:rPr>
          <w:bCs/>
        </w:rPr>
        <w:t xml:space="preserve"> ZP MV</w:t>
      </w:r>
      <w:r>
        <w:rPr>
          <w:bCs/>
        </w:rPr>
        <w:t>. Obě strany se shodl</w:t>
      </w:r>
      <w:r w:rsidR="00C26608">
        <w:rPr>
          <w:bCs/>
        </w:rPr>
        <w:t>y</w:t>
      </w:r>
      <w:r>
        <w:rPr>
          <w:bCs/>
        </w:rPr>
        <w:t xml:space="preserve"> na podpisu memoranda o vzájemné partnerské spolupráci</w:t>
      </w:r>
      <w:bookmarkEnd w:id="0"/>
      <w:r>
        <w:rPr>
          <w:bCs/>
        </w:rPr>
        <w:t>.</w:t>
      </w:r>
    </w:p>
    <w:p w14:paraId="040BE70C" w14:textId="34BF2E0A" w:rsidR="00B13469" w:rsidRPr="00603944" w:rsidRDefault="00B13469" w:rsidP="00995C58">
      <w:pPr>
        <w:jc w:val="both"/>
        <w:textAlignment w:val="baseline"/>
        <w:rPr>
          <w:bCs/>
          <w:i/>
          <w:iCs/>
          <w:color w:val="0070C0"/>
        </w:rPr>
      </w:pPr>
      <w:r w:rsidRPr="00603944">
        <w:rPr>
          <w:bCs/>
          <w:i/>
          <w:iCs/>
          <w:color w:val="0070C0"/>
        </w:rPr>
        <w:t>Vedení vzalo informace na vědomí.</w:t>
      </w:r>
    </w:p>
    <w:p w14:paraId="009D68D0" w14:textId="77777777" w:rsidR="00987B78" w:rsidRDefault="00987B78" w:rsidP="00995C58">
      <w:pPr>
        <w:jc w:val="both"/>
        <w:textAlignment w:val="baseline"/>
        <w:rPr>
          <w:bCs/>
        </w:rPr>
      </w:pPr>
    </w:p>
    <w:p w14:paraId="54B0688F" w14:textId="77777777" w:rsidR="00603944" w:rsidRDefault="00603944" w:rsidP="00995C58">
      <w:pPr>
        <w:jc w:val="both"/>
        <w:textAlignment w:val="baseline"/>
        <w:rPr>
          <w:bCs/>
        </w:rPr>
      </w:pPr>
    </w:p>
    <w:p w14:paraId="60F9A3FA" w14:textId="77777777" w:rsidR="00603944" w:rsidRPr="00987B78" w:rsidRDefault="00603944" w:rsidP="00995C58">
      <w:pPr>
        <w:jc w:val="both"/>
        <w:textAlignment w:val="baseline"/>
        <w:rPr>
          <w:bCs/>
        </w:rPr>
      </w:pPr>
    </w:p>
    <w:p w14:paraId="10844892" w14:textId="51248FC8" w:rsidR="00EA1B81" w:rsidRPr="006B45F9" w:rsidRDefault="00EA1B81" w:rsidP="00995C58">
      <w:pPr>
        <w:jc w:val="both"/>
        <w:textAlignment w:val="baseline"/>
        <w:rPr>
          <w:b/>
          <w:bCs/>
        </w:rPr>
      </w:pPr>
      <w:r w:rsidRPr="006B45F9">
        <w:rPr>
          <w:b/>
          <w:bCs/>
        </w:rPr>
        <w:lastRenderedPageBreak/>
        <w:t>Návrh na udělení ZH</w:t>
      </w:r>
      <w:r w:rsidR="00B64EAC">
        <w:rPr>
          <w:b/>
          <w:bCs/>
        </w:rPr>
        <w:t xml:space="preserve"> – žádost o přezkoumání</w:t>
      </w:r>
    </w:p>
    <w:p w14:paraId="41A3655E" w14:textId="5A8F803A" w:rsidR="00B64EAC" w:rsidRDefault="006B45F9" w:rsidP="00995C58">
      <w:pPr>
        <w:jc w:val="both"/>
        <w:textAlignment w:val="baseline"/>
      </w:pPr>
      <w:r>
        <w:t>SDH</w:t>
      </w:r>
      <w:r w:rsidR="00EA1B81" w:rsidRPr="005E7EBF">
        <w:t xml:space="preserve"> </w:t>
      </w:r>
      <w:r>
        <w:t>C</w:t>
      </w:r>
      <w:r w:rsidR="00EA1B81" w:rsidRPr="005E7EBF">
        <w:t xml:space="preserve">hlumín </w:t>
      </w:r>
      <w:r>
        <w:t>podal</w:t>
      </w:r>
      <w:r w:rsidR="00504813">
        <w:t xml:space="preserve"> </w:t>
      </w:r>
      <w:r w:rsidR="00504813">
        <w:t>návrh na udělení titulu Zasloužilý hasič pro jednoho ze svých členů</w:t>
      </w:r>
      <w:r w:rsidR="00504813">
        <w:t xml:space="preserve"> </w:t>
      </w:r>
      <w:r w:rsidR="00504813">
        <w:t>na OSH Mělník</w:t>
      </w:r>
      <w:r w:rsidR="00504813">
        <w:t xml:space="preserve">, který byl schválen. Dále byl návrh postoupen VV KSH </w:t>
      </w:r>
      <w:r w:rsidR="00504813">
        <w:t>Středočeského kraje</w:t>
      </w:r>
      <w:r w:rsidR="00504813">
        <w:t>, který ho projednal</w:t>
      </w:r>
      <w:r>
        <w:t xml:space="preserve"> </w:t>
      </w:r>
      <w:r w:rsidR="00EA1B81" w:rsidRPr="005E7EBF">
        <w:t>24. 1. 202</w:t>
      </w:r>
      <w:r w:rsidR="00504813">
        <w:t xml:space="preserve">3. </w:t>
      </w:r>
      <w:r w:rsidR="00F56795">
        <w:t xml:space="preserve">Návrh nebyl VV SH ČMS doručen, SDH Chlumín žádá o přezkoumání. </w:t>
      </w:r>
    </w:p>
    <w:p w14:paraId="20E53F39" w14:textId="14C7367A" w:rsidR="00EA1B81" w:rsidRPr="00B64EAC" w:rsidRDefault="00F56795" w:rsidP="00B64EAC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 xml:space="preserve">Návrh na přezkoumání byl postoupen ÚKRR k vyjádření. </w:t>
      </w:r>
    </w:p>
    <w:p w14:paraId="0D9AAF0F" w14:textId="77777777" w:rsidR="00EA1B81" w:rsidRPr="005E7EBF" w:rsidRDefault="00EA1B81" w:rsidP="00995C58">
      <w:pPr>
        <w:jc w:val="both"/>
        <w:textAlignment w:val="baseline"/>
      </w:pPr>
    </w:p>
    <w:p w14:paraId="1B7E17C5" w14:textId="246102F0" w:rsidR="00EA1B81" w:rsidRPr="00B64EAC" w:rsidRDefault="00B64EAC" w:rsidP="00995C58">
      <w:pPr>
        <w:jc w:val="both"/>
        <w:textAlignment w:val="baseline"/>
        <w:rPr>
          <w:b/>
          <w:bCs/>
        </w:rPr>
      </w:pPr>
      <w:r w:rsidRPr="00B64EAC">
        <w:rPr>
          <w:b/>
          <w:bCs/>
        </w:rPr>
        <w:t>VII. s</w:t>
      </w:r>
      <w:r w:rsidR="00EA1B81" w:rsidRPr="00B64EAC">
        <w:rPr>
          <w:b/>
          <w:bCs/>
        </w:rPr>
        <w:t>jezd</w:t>
      </w:r>
    </w:p>
    <w:p w14:paraId="1A235644" w14:textId="77777777" w:rsidR="00F56795" w:rsidRDefault="00F56795" w:rsidP="00995C58">
      <w:pPr>
        <w:jc w:val="both"/>
        <w:textAlignment w:val="baseline"/>
      </w:pPr>
      <w:r>
        <w:t>Náměstek R. Dudek předložil vedení cenovou nabídku na stravu a ubytování organizačního štábu pro Sjezd SH ČMS, který se bude konat v roce 2026</w:t>
      </w:r>
      <w:r w:rsidR="00B64EAC">
        <w:t xml:space="preserve"> v Os</w:t>
      </w:r>
      <w:r>
        <w:t>travě v Clarion hotelu</w:t>
      </w:r>
      <w:r w:rsidR="00B64EAC">
        <w:t xml:space="preserve">. </w:t>
      </w:r>
    </w:p>
    <w:p w14:paraId="433EBD31" w14:textId="110ECFDB" w:rsidR="00EA1B81" w:rsidRDefault="00F56795" w:rsidP="00995C58">
      <w:pPr>
        <w:jc w:val="both"/>
        <w:textAlignment w:val="baseline"/>
      </w:pPr>
      <w:r>
        <w:t xml:space="preserve">Návrh </w:t>
      </w:r>
      <w:r w:rsidR="00B64EAC">
        <w:t>termín</w:t>
      </w:r>
      <w:r>
        <w:t>u</w:t>
      </w:r>
      <w:r w:rsidR="00B64EAC">
        <w:t xml:space="preserve">: 11. července </w:t>
      </w:r>
      <w:r w:rsidR="002F4475">
        <w:t>2026, doba</w:t>
      </w:r>
      <w:r w:rsidR="00783683">
        <w:t xml:space="preserve"> trvání:</w:t>
      </w:r>
      <w:r>
        <w:t>1 jednací den</w:t>
      </w:r>
    </w:p>
    <w:p w14:paraId="65D66135" w14:textId="0114A411" w:rsidR="00F56795" w:rsidRPr="003906EE" w:rsidRDefault="00B64EAC" w:rsidP="00995C58">
      <w:pPr>
        <w:jc w:val="both"/>
        <w:textAlignment w:val="baseline"/>
        <w:rPr>
          <w:color w:val="0070C0"/>
        </w:rPr>
      </w:pPr>
      <w:r w:rsidRPr="00B64EAC">
        <w:rPr>
          <w:i/>
          <w:iCs/>
          <w:color w:val="0070C0"/>
        </w:rPr>
        <w:t>Vedení vzalo návrh na vědomí</w:t>
      </w:r>
      <w:r w:rsidR="00F56795">
        <w:rPr>
          <w:color w:val="0070C0"/>
        </w:rPr>
        <w:t>. Termín bude ke schválení předložen VV SH ČMS.</w:t>
      </w:r>
    </w:p>
    <w:p w14:paraId="6FDE1A0C" w14:textId="77777777" w:rsidR="00FC41D7" w:rsidRPr="005E7EBF" w:rsidRDefault="00FC41D7" w:rsidP="00995C58">
      <w:pPr>
        <w:jc w:val="both"/>
        <w:textAlignment w:val="baseline"/>
      </w:pPr>
    </w:p>
    <w:p w14:paraId="52319C2B" w14:textId="6A525765" w:rsidR="00FC41D7" w:rsidRPr="00B64EAC" w:rsidRDefault="00B64EAC" w:rsidP="00995C58">
      <w:pPr>
        <w:jc w:val="both"/>
        <w:textAlignment w:val="baseline"/>
        <w:rPr>
          <w:b/>
          <w:bCs/>
        </w:rPr>
      </w:pPr>
      <w:r>
        <w:rPr>
          <w:b/>
          <w:bCs/>
        </w:rPr>
        <w:t>Č</w:t>
      </w:r>
      <w:r w:rsidR="00FC41D7" w:rsidRPr="00B64EAC">
        <w:rPr>
          <w:b/>
          <w:bCs/>
        </w:rPr>
        <w:t>eská mincovna</w:t>
      </w:r>
    </w:p>
    <w:p w14:paraId="2CC6CCF7" w14:textId="0D9DFCE1" w:rsidR="00FC41D7" w:rsidRDefault="00B64EAC" w:rsidP="00995C58">
      <w:pPr>
        <w:jc w:val="both"/>
        <w:textAlignment w:val="baseline"/>
      </w:pPr>
      <w:r>
        <w:t xml:space="preserve">Starostka </w:t>
      </w:r>
      <w:r w:rsidR="00F56795">
        <w:t>informovala vedení o jednání s </w:t>
      </w:r>
      <w:r>
        <w:t>ČM</w:t>
      </w:r>
      <w:r w:rsidR="00F56795">
        <w:t xml:space="preserve">. Do budoucna je možná spolupráce (pamětní </w:t>
      </w:r>
      <w:r w:rsidR="00C26608">
        <w:t>mince – sjezd</w:t>
      </w:r>
      <w:r w:rsidR="00F56795">
        <w:t>, Z</w:t>
      </w:r>
      <w:r w:rsidR="00C26608">
        <w:t>áslužný řád</w:t>
      </w:r>
      <w:r w:rsidR="00F56795">
        <w:t xml:space="preserve"> a další). </w:t>
      </w:r>
    </w:p>
    <w:p w14:paraId="3BA58D11" w14:textId="729B4F7E" w:rsidR="006924DF" w:rsidRPr="006924DF" w:rsidRDefault="006924DF" w:rsidP="00995C58">
      <w:pPr>
        <w:jc w:val="both"/>
        <w:textAlignment w:val="baseline"/>
        <w:rPr>
          <w:i/>
          <w:iCs/>
          <w:color w:val="0070C0"/>
        </w:rPr>
      </w:pPr>
      <w:r w:rsidRPr="006924DF">
        <w:rPr>
          <w:i/>
          <w:iCs/>
          <w:color w:val="0070C0"/>
        </w:rPr>
        <w:t>Vedení vzalo informace na vědomí.</w:t>
      </w:r>
    </w:p>
    <w:p w14:paraId="76A38D08" w14:textId="77777777" w:rsidR="00FC41D7" w:rsidRDefault="00FC41D7" w:rsidP="00995C58">
      <w:pPr>
        <w:jc w:val="both"/>
        <w:textAlignment w:val="baseline"/>
      </w:pPr>
    </w:p>
    <w:p w14:paraId="1A008C20" w14:textId="175764A6" w:rsidR="002F4475" w:rsidRPr="0024396C" w:rsidRDefault="0024788F" w:rsidP="002F4475">
      <w:pPr>
        <w:jc w:val="both"/>
        <w:textAlignment w:val="baseline"/>
        <w:rPr>
          <w:b/>
          <w:bCs/>
        </w:rPr>
      </w:pPr>
      <w:r>
        <w:rPr>
          <w:b/>
          <w:bCs/>
        </w:rPr>
        <w:t>Členský příspěvek členů SH ČMS – sportovců  hlavnímu spolku za rok 2025</w:t>
      </w:r>
    </w:p>
    <w:p w14:paraId="4C43B497" w14:textId="23F49F92" w:rsidR="0024396C" w:rsidRDefault="0024396C" w:rsidP="002F4475">
      <w:pPr>
        <w:jc w:val="both"/>
        <w:textAlignment w:val="baseline"/>
      </w:pPr>
      <w:r>
        <w:t xml:space="preserve">Starostka </w:t>
      </w:r>
      <w:r w:rsidR="0024788F">
        <w:t xml:space="preserve">předložila informační materiál zpracovaný ekonomickým oddělením SH ČMS. Požádala členy vedení o spolupráci při konverzaci s KSH – upozornění na odeslání materiálu emailem. </w:t>
      </w:r>
    </w:p>
    <w:p w14:paraId="1A4EA78A" w14:textId="3F72963C" w:rsidR="002F4475" w:rsidRDefault="001B1640" w:rsidP="002F4475">
      <w:pPr>
        <w:jc w:val="both"/>
        <w:textAlignment w:val="baseline"/>
      </w:pPr>
      <w:r>
        <w:t xml:space="preserve">Současně starostka uvedla, že </w:t>
      </w:r>
      <w:r w:rsidR="0024788F">
        <w:t>NSA zveřejnila informace o vyhlášení výzev „Podpora svazů“ a „Můj klub 2025“</w:t>
      </w:r>
      <w:r w:rsidR="00504813">
        <w:t>.</w:t>
      </w:r>
    </w:p>
    <w:p w14:paraId="34C63761" w14:textId="77777777" w:rsidR="00504813" w:rsidRPr="006924DF" w:rsidRDefault="00504813" w:rsidP="00504813">
      <w:pPr>
        <w:jc w:val="both"/>
        <w:textAlignment w:val="baseline"/>
        <w:rPr>
          <w:i/>
          <w:iCs/>
          <w:color w:val="0070C0"/>
        </w:rPr>
      </w:pPr>
      <w:r w:rsidRPr="006924DF">
        <w:rPr>
          <w:i/>
          <w:iCs/>
          <w:color w:val="0070C0"/>
        </w:rPr>
        <w:t>Vedení vzalo informace na vědomí.</w:t>
      </w:r>
    </w:p>
    <w:p w14:paraId="567E123A" w14:textId="77777777" w:rsidR="002F4475" w:rsidRDefault="002F4475" w:rsidP="002F4475">
      <w:pPr>
        <w:jc w:val="both"/>
        <w:textAlignment w:val="baseline"/>
      </w:pPr>
    </w:p>
    <w:p w14:paraId="59EF2BCB" w14:textId="66F471DF" w:rsidR="001B1640" w:rsidRPr="001B1640" w:rsidRDefault="001B1640" w:rsidP="002F4475">
      <w:pPr>
        <w:jc w:val="both"/>
        <w:textAlignment w:val="baseline"/>
        <w:rPr>
          <w:b/>
          <w:bCs/>
        </w:rPr>
      </w:pPr>
      <w:r w:rsidRPr="001B1640">
        <w:rPr>
          <w:b/>
          <w:bCs/>
        </w:rPr>
        <w:t>OSH Praha-západ </w:t>
      </w:r>
    </w:p>
    <w:p w14:paraId="1AD13EC5" w14:textId="2B3E6EA9" w:rsidR="001B1640" w:rsidRDefault="001B1640" w:rsidP="002F4475">
      <w:pPr>
        <w:jc w:val="both"/>
        <w:textAlignment w:val="baseline"/>
      </w:pPr>
      <w:r>
        <w:t xml:space="preserve">Starostka uvedla, že po skončení jednání vedení proběhne jednání </w:t>
      </w:r>
      <w:r w:rsidR="00ED734E">
        <w:t>s</w:t>
      </w:r>
      <w:r w:rsidR="0024788F">
        <w:t xml:space="preserve">e starostou </w:t>
      </w:r>
      <w:r>
        <w:t xml:space="preserve">OSH Praha-západ. Společně se starostkou se bude jednání účastnit i J. Bidmon. </w:t>
      </w:r>
    </w:p>
    <w:p w14:paraId="3D8E24A5" w14:textId="5E09D8A2" w:rsidR="002F4475" w:rsidRPr="00ED734E" w:rsidRDefault="00ED734E" w:rsidP="002F4475">
      <w:pPr>
        <w:jc w:val="both"/>
        <w:textAlignment w:val="baseline"/>
        <w:rPr>
          <w:i/>
          <w:iCs/>
          <w:color w:val="0070C0"/>
        </w:rPr>
      </w:pPr>
      <w:r w:rsidRPr="00ED734E">
        <w:rPr>
          <w:i/>
          <w:iCs/>
          <w:color w:val="0070C0"/>
        </w:rPr>
        <w:t xml:space="preserve">Vedení pověřuje starostku jednáním. </w:t>
      </w:r>
    </w:p>
    <w:p w14:paraId="67310552" w14:textId="77777777" w:rsidR="002F4475" w:rsidRDefault="002F4475" w:rsidP="00995C58">
      <w:pPr>
        <w:jc w:val="both"/>
        <w:textAlignment w:val="baseline"/>
      </w:pPr>
    </w:p>
    <w:p w14:paraId="237DA9EF" w14:textId="77777777" w:rsidR="002F4475" w:rsidRPr="005E7EBF" w:rsidRDefault="002F4475" w:rsidP="00995C58">
      <w:pPr>
        <w:jc w:val="both"/>
        <w:textAlignment w:val="baseline"/>
      </w:pPr>
    </w:p>
    <w:p w14:paraId="4531108F" w14:textId="77777777" w:rsidR="0007324C" w:rsidRPr="00E32D93" w:rsidRDefault="0007324C" w:rsidP="0007324C">
      <w:pPr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b/>
          <w:bCs/>
        </w:rPr>
        <w:t>Pozvánky na akce</w:t>
      </w:r>
      <w:r w:rsidRPr="00E32D93">
        <w:t> </w:t>
      </w:r>
    </w:p>
    <w:tbl>
      <w:tblPr>
        <w:tblW w:w="9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5497"/>
        <w:gridCol w:w="2707"/>
      </w:tblGrid>
      <w:tr w:rsidR="0007324C" w:rsidRPr="00E32D93" w14:paraId="3ED326F3" w14:textId="77777777" w:rsidTr="0007324C">
        <w:trPr>
          <w:trHeight w:val="28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065507AF" w14:textId="77777777" w:rsidR="0007324C" w:rsidRPr="00E32D93" w:rsidRDefault="0007324C" w:rsidP="0064033E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datum 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07146DDD" w14:textId="77777777" w:rsidR="0007324C" w:rsidRPr="00E32D93" w:rsidRDefault="0007324C" w:rsidP="0064033E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akce 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35C76DFC" w14:textId="77777777" w:rsidR="0007324C" w:rsidRPr="00E32D93" w:rsidRDefault="0007324C" w:rsidP="0064033E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účast za Vedení SH ČMS </w:t>
            </w:r>
          </w:p>
        </w:tc>
      </w:tr>
      <w:tr w:rsidR="0007324C" w:rsidRPr="00E32D93" w14:paraId="56183C82" w14:textId="77777777" w:rsidTr="0007324C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58A2047" w14:textId="2BE475B6" w:rsidR="0007324C" w:rsidRPr="00E32D93" w:rsidRDefault="0007324C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E32D9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11</w:t>
            </w:r>
            <w:r w:rsidRPr="00E32D93">
              <w:rPr>
                <w:b/>
                <w:bCs/>
              </w:rPr>
              <w:t>.  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4280789" w14:textId="0387F88E" w:rsidR="0007324C" w:rsidRPr="005E7EBF" w:rsidRDefault="0007324C" w:rsidP="0007324C">
            <w:pPr>
              <w:textAlignment w:val="baseline"/>
            </w:pPr>
            <w:r w:rsidRPr="005E7EBF">
              <w:t>M</w:t>
            </w:r>
            <w:r>
              <w:t xml:space="preserve">Ú </w:t>
            </w:r>
            <w:r w:rsidRPr="005E7EBF">
              <w:t xml:space="preserve">Trutnov Shromáždění představitelů </w:t>
            </w:r>
            <w:r>
              <w:t>SDH</w:t>
            </w:r>
            <w:r w:rsidRPr="005E7EBF">
              <w:t xml:space="preserve"> OS</w:t>
            </w:r>
            <w:r>
              <w:t>H</w:t>
            </w:r>
            <w:r w:rsidRPr="005E7EBF">
              <w:t xml:space="preserve"> </w:t>
            </w:r>
            <w:r>
              <w:t>T</w:t>
            </w:r>
            <w:r w:rsidRPr="005E7EBF">
              <w:t xml:space="preserve">rutnov, v 16h </w:t>
            </w:r>
          </w:p>
          <w:p w14:paraId="5F052220" w14:textId="6607CBF3" w:rsidR="0007324C" w:rsidRPr="00E32D93" w:rsidRDefault="0007324C" w:rsidP="0064033E">
            <w:pPr>
              <w:textAlignment w:val="baseline"/>
            </w:pP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2FB19C3" w14:textId="77777777" w:rsidR="0007324C" w:rsidRPr="00E32D93" w:rsidRDefault="0007324C" w:rsidP="0064033E">
            <w:pPr>
              <w:textAlignment w:val="baseline"/>
            </w:pPr>
            <w:r>
              <w:t xml:space="preserve"> J. Bidmon</w:t>
            </w:r>
          </w:p>
        </w:tc>
      </w:tr>
      <w:tr w:rsidR="0024788F" w:rsidRPr="00E32D93" w14:paraId="58F491DF" w14:textId="77777777" w:rsidTr="0007324C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0393845" w14:textId="154D4797" w:rsidR="0024788F" w:rsidRDefault="0024788F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23.11.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E3086F6" w14:textId="5CCD6D84" w:rsidR="0024788F" w:rsidRPr="005E7EBF" w:rsidRDefault="0024788F" w:rsidP="0007324C">
            <w:pPr>
              <w:textAlignment w:val="baseline"/>
            </w:pPr>
            <w:r>
              <w:t>Promoce UDH</w:t>
            </w:r>
            <w:r w:rsidR="00C26608">
              <w:t>, VŠB-TU Ostrava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B64151" w14:textId="70D1FD4F" w:rsidR="0024788F" w:rsidRDefault="00C26608" w:rsidP="0064033E">
            <w:pPr>
              <w:textAlignment w:val="baseline"/>
            </w:pPr>
            <w:r>
              <w:t xml:space="preserve"> </w:t>
            </w:r>
            <w:r w:rsidR="0024788F">
              <w:t>M. Němečková, R. Dudek</w:t>
            </w:r>
          </w:p>
        </w:tc>
      </w:tr>
      <w:tr w:rsidR="0007324C" w:rsidRPr="00E32D93" w14:paraId="71707634" w14:textId="77777777" w:rsidTr="0007324C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AD62BED" w14:textId="4C49AC36" w:rsidR="0007324C" w:rsidRPr="00E32D93" w:rsidRDefault="0007324C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28. 11.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0D5CB5C" w14:textId="77777777" w:rsidR="0007324C" w:rsidRDefault="0007324C" w:rsidP="0007324C">
            <w:pPr>
              <w:textAlignment w:val="baseline"/>
            </w:pPr>
            <w:r w:rsidRPr="005E7EBF">
              <w:t>Topolčianky, Vinarské závody,</w:t>
            </w:r>
            <w:r>
              <w:t xml:space="preserve"> jednání DPO a </w:t>
            </w:r>
          </w:p>
          <w:p w14:paraId="05602819" w14:textId="64869CA0" w:rsidR="0007324C" w:rsidRDefault="0007324C" w:rsidP="002F4475">
            <w:pPr>
              <w:textAlignment w:val="baseline"/>
            </w:pPr>
            <w:r>
              <w:t>SH ČMS,</w:t>
            </w:r>
            <w:r w:rsidRPr="005E7EBF">
              <w:t>14:30</w:t>
            </w:r>
            <w:r w:rsidR="002F4475">
              <w:t>h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4EF0A71" w14:textId="42EFB9FB" w:rsidR="0007324C" w:rsidRPr="00E32D93" w:rsidRDefault="00C26608" w:rsidP="0064033E">
            <w:pPr>
              <w:textAlignment w:val="baseline"/>
            </w:pPr>
            <w:r>
              <w:t xml:space="preserve"> </w:t>
            </w:r>
            <w:r w:rsidR="0007324C">
              <w:t>Vedení SH ČMS</w:t>
            </w:r>
          </w:p>
        </w:tc>
      </w:tr>
      <w:tr w:rsidR="0024788F" w:rsidRPr="00E32D93" w14:paraId="222D0588" w14:textId="77777777" w:rsidTr="0007324C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C2F0CDE" w14:textId="32959739" w:rsidR="0024788F" w:rsidRDefault="0024788F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29.11.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40D73F8" w14:textId="7B35731A" w:rsidR="0024788F" w:rsidRPr="005E7EBF" w:rsidRDefault="0024788F" w:rsidP="0007324C">
            <w:pPr>
              <w:textAlignment w:val="baseline"/>
            </w:pPr>
            <w:r>
              <w:t>A</w:t>
            </w:r>
            <w:r w:rsidR="00C26608">
              <w:t>nketa Dobrovolní hasiči roku,</w:t>
            </w:r>
            <w:r>
              <w:t xml:space="preserve"> Brno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326CA56" w14:textId="01BEBCD0" w:rsidR="0024788F" w:rsidRDefault="00C26608" w:rsidP="0064033E">
            <w:pPr>
              <w:textAlignment w:val="baseline"/>
            </w:pPr>
            <w:r>
              <w:t xml:space="preserve"> </w:t>
            </w:r>
            <w:r w:rsidR="0024788F">
              <w:t>M. Němečková, J. Bidmon, Z. Nytra</w:t>
            </w:r>
          </w:p>
        </w:tc>
      </w:tr>
      <w:tr w:rsidR="0024788F" w:rsidRPr="00E32D93" w14:paraId="4AE960D3" w14:textId="77777777" w:rsidTr="0007324C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019A9A" w14:textId="10E6B224" w:rsidR="0024788F" w:rsidRDefault="0024788F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30.11.-1.12.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C94EEC6" w14:textId="37E671AD" w:rsidR="0024788F" w:rsidRDefault="00C26608" w:rsidP="0007324C">
            <w:pPr>
              <w:textAlignment w:val="baseline"/>
            </w:pPr>
            <w:r>
              <w:t>Č</w:t>
            </w:r>
            <w:r w:rsidR="0024788F">
              <w:t xml:space="preserve">HP 2024, </w:t>
            </w:r>
            <w:r>
              <w:t xml:space="preserve">Halové </w:t>
            </w:r>
            <w:r w:rsidR="0024788F">
              <w:t>MČR</w:t>
            </w:r>
            <w:r>
              <w:t xml:space="preserve"> </w:t>
            </w:r>
            <w:r w:rsidR="0024788F">
              <w:t>60 m</w:t>
            </w:r>
            <w:r>
              <w:t>, Ostrava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898D9D3" w14:textId="0D5E16E3" w:rsidR="0024788F" w:rsidRDefault="00C26608" w:rsidP="0064033E">
            <w:pPr>
              <w:textAlignment w:val="baseline"/>
            </w:pPr>
            <w:r>
              <w:t xml:space="preserve"> </w:t>
            </w:r>
            <w:r w:rsidR="0024788F">
              <w:t>M. Němečková</w:t>
            </w:r>
          </w:p>
        </w:tc>
      </w:tr>
      <w:tr w:rsidR="0007324C" w:rsidRPr="00E32D93" w14:paraId="7DC2D872" w14:textId="77777777" w:rsidTr="0007324C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2738AFA" w14:textId="5B3E3AA3" w:rsidR="0007324C" w:rsidRPr="00E32D93" w:rsidRDefault="0007324C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F4475">
              <w:rPr>
                <w:b/>
                <w:bCs/>
              </w:rPr>
              <w:t>0</w:t>
            </w:r>
            <w:r w:rsidRPr="00E32D9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2F4475">
              <w:rPr>
                <w:b/>
                <w:bCs/>
              </w:rPr>
              <w:t>11</w:t>
            </w:r>
            <w:r w:rsidRPr="00E32D9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5A74375" w14:textId="79C7751F" w:rsidR="0007324C" w:rsidRPr="00E32D93" w:rsidRDefault="002F4475" w:rsidP="002F4475">
            <w:pPr>
              <w:textAlignment w:val="baseline"/>
            </w:pPr>
            <w:r w:rsidRPr="005E7EBF">
              <w:t xml:space="preserve">Shromáždění představitelů </w:t>
            </w:r>
            <w:r>
              <w:t>SDH</w:t>
            </w:r>
            <w:r w:rsidRPr="005E7EBF">
              <w:t xml:space="preserve"> OSH Rokycany, v 9h</w:t>
            </w:r>
            <w:r>
              <w:t xml:space="preserve">, </w:t>
            </w:r>
            <w:r w:rsidRPr="005E7EBF">
              <w:t>Cheznovice – Lidový dům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1CD3A08C" w14:textId="012E0902" w:rsidR="0007324C" w:rsidRPr="00E32D93" w:rsidRDefault="002F4475" w:rsidP="0064033E">
            <w:pPr>
              <w:textAlignment w:val="baseline"/>
            </w:pPr>
            <w:r>
              <w:t xml:space="preserve"> J. Salivar</w:t>
            </w:r>
          </w:p>
        </w:tc>
      </w:tr>
      <w:tr w:rsidR="0007324C" w:rsidRPr="00E32D93" w14:paraId="203B599E" w14:textId="77777777" w:rsidTr="0007324C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6F69975" w14:textId="47E10236" w:rsidR="0007324C" w:rsidRPr="002F4475" w:rsidRDefault="002F4475" w:rsidP="002F4475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E32D9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12.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D69E3B7" w14:textId="36F0D0B4" w:rsidR="0007324C" w:rsidRPr="00E32D93" w:rsidRDefault="002F4475" w:rsidP="0064033E">
            <w:pPr>
              <w:textAlignment w:val="baseline"/>
            </w:pPr>
            <w:r w:rsidRPr="005E7EBF">
              <w:t xml:space="preserve">Český </w:t>
            </w:r>
            <w:r>
              <w:t>N</w:t>
            </w:r>
            <w:r w:rsidRPr="005E7EBF">
              <w:t>árodní výbor CTIF</w:t>
            </w:r>
            <w:r>
              <w:t>, Hasičský dům, 13:00h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2519E86" w14:textId="41279CC4" w:rsidR="0007324C" w:rsidRPr="00E32D93" w:rsidRDefault="002F4475" w:rsidP="0064033E">
            <w:pPr>
              <w:textAlignment w:val="baseline"/>
            </w:pPr>
            <w:r>
              <w:t xml:space="preserve"> </w:t>
            </w:r>
            <w:r w:rsidR="0024788F">
              <w:t xml:space="preserve">M. Němečková, </w:t>
            </w:r>
            <w:r>
              <w:t>Z. Nytra</w:t>
            </w:r>
          </w:p>
        </w:tc>
      </w:tr>
      <w:tr w:rsidR="0007324C" w:rsidRPr="00E32D93" w14:paraId="5D9F075F" w14:textId="77777777" w:rsidTr="0007324C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1FE9BB32" w14:textId="58FCFEFB" w:rsidR="0007324C" w:rsidRPr="00E32D93" w:rsidRDefault="002F4475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7324C" w:rsidRPr="00E32D93">
              <w:rPr>
                <w:b/>
                <w:bCs/>
              </w:rPr>
              <w:t>.</w:t>
            </w:r>
            <w:r w:rsidR="000732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</w:t>
            </w:r>
            <w:r w:rsidR="0007324C">
              <w:rPr>
                <w:b/>
                <w:bCs/>
              </w:rPr>
              <w:t xml:space="preserve">. </w:t>
            </w:r>
            <w:r w:rsidR="0007324C" w:rsidRPr="00E32D93">
              <w:rPr>
                <w:b/>
                <w:bCs/>
              </w:rPr>
              <w:t>  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4BF3ADD" w14:textId="2C8C1280" w:rsidR="0007324C" w:rsidRPr="00E32D93" w:rsidRDefault="002F4475" w:rsidP="0064033E">
            <w:pPr>
              <w:textAlignment w:val="baseline"/>
            </w:pPr>
            <w:r w:rsidRPr="005E7EBF">
              <w:t>Hasičská mše, kostel sv. Mikuláše</w:t>
            </w:r>
            <w:r>
              <w:t>, 18:00h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174217FD" w14:textId="26933E62" w:rsidR="0007324C" w:rsidRPr="00E32D93" w:rsidRDefault="002F4475" w:rsidP="0064033E">
            <w:pPr>
              <w:textAlignment w:val="baseline"/>
            </w:pPr>
            <w:r>
              <w:t>J. Bidmon</w:t>
            </w:r>
          </w:p>
        </w:tc>
      </w:tr>
      <w:tr w:rsidR="0007324C" w:rsidRPr="00E32D93" w14:paraId="38952E52" w14:textId="77777777" w:rsidTr="0007324C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8EAA5C6" w14:textId="36705FB8" w:rsidR="0007324C" w:rsidRDefault="002F4475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7324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12</w:t>
            </w:r>
            <w:r w:rsidR="0007324C">
              <w:rPr>
                <w:b/>
                <w:bCs/>
              </w:rPr>
              <w:t>.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CE663BD" w14:textId="572A1CDA" w:rsidR="0007324C" w:rsidRDefault="002F4475" w:rsidP="002F4475">
            <w:pPr>
              <w:jc w:val="both"/>
              <w:textAlignment w:val="baseline"/>
            </w:pPr>
            <w:r w:rsidRPr="005E7EBF">
              <w:t>Cena Přístav, Český rozhlas, 18:30h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D8D1616" w14:textId="2BAAB612" w:rsidR="0007324C" w:rsidRDefault="002F4475" w:rsidP="0064033E">
            <w:pPr>
              <w:textAlignment w:val="baseline"/>
            </w:pPr>
            <w:r>
              <w:t>M. Němečková</w:t>
            </w:r>
          </w:p>
        </w:tc>
      </w:tr>
      <w:tr w:rsidR="002F4475" w:rsidRPr="00E32D93" w14:paraId="1CC60B5E" w14:textId="77777777" w:rsidTr="0007324C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BA75EEB" w14:textId="700A0C74" w:rsidR="002F4475" w:rsidRDefault="002F4475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17.12.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EF11592" w14:textId="06D83850" w:rsidR="002F4475" w:rsidRPr="005E7EBF" w:rsidRDefault="002F4475" w:rsidP="002F4475">
            <w:pPr>
              <w:jc w:val="both"/>
              <w:textAlignment w:val="baseline"/>
            </w:pPr>
            <w:r>
              <w:t>V</w:t>
            </w:r>
            <w:r w:rsidRPr="005E7EBF">
              <w:t>ečer české státnosti, Františkánská zahra</w:t>
            </w:r>
            <w:r>
              <w:t>d</w:t>
            </w:r>
            <w:r w:rsidRPr="005E7EBF">
              <w:t>a</w:t>
            </w:r>
            <w:r>
              <w:t>, 17h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1D53E5B" w14:textId="5218C5EC" w:rsidR="002F4475" w:rsidRDefault="002F4475" w:rsidP="0064033E">
            <w:pPr>
              <w:textAlignment w:val="baseline"/>
            </w:pPr>
            <w:r>
              <w:t>V. Liška</w:t>
            </w:r>
          </w:p>
        </w:tc>
      </w:tr>
    </w:tbl>
    <w:p w14:paraId="2CD4F10B" w14:textId="77777777" w:rsidR="00FC41D7" w:rsidRPr="005E7EBF" w:rsidRDefault="00FC41D7" w:rsidP="00995C58">
      <w:pPr>
        <w:jc w:val="both"/>
        <w:textAlignment w:val="baseline"/>
      </w:pPr>
    </w:p>
    <w:p w14:paraId="3F1184C7" w14:textId="64148556" w:rsidR="001C2D3F" w:rsidRPr="00603944" w:rsidRDefault="001C2D3F" w:rsidP="00995C58">
      <w:pPr>
        <w:jc w:val="both"/>
        <w:textAlignment w:val="baseline"/>
      </w:pPr>
      <w:r w:rsidRPr="00D62A10">
        <w:t>Zapsala: Mgr. Irena Špačková </w:t>
      </w:r>
    </w:p>
    <w:sectPr w:rsidR="001C2D3F" w:rsidRPr="00603944" w:rsidSect="00482C43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0BC6"/>
    <w:multiLevelType w:val="multilevel"/>
    <w:tmpl w:val="9FEE0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1F93"/>
    <w:multiLevelType w:val="hybridMultilevel"/>
    <w:tmpl w:val="8E945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2FF"/>
    <w:multiLevelType w:val="hybridMultilevel"/>
    <w:tmpl w:val="BF968822"/>
    <w:lvl w:ilvl="0" w:tplc="22BE396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C4731"/>
    <w:multiLevelType w:val="hybridMultilevel"/>
    <w:tmpl w:val="E0909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D0A1C"/>
    <w:multiLevelType w:val="hybridMultilevel"/>
    <w:tmpl w:val="772C4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3158"/>
    <w:multiLevelType w:val="hybridMultilevel"/>
    <w:tmpl w:val="5C323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B3393"/>
    <w:multiLevelType w:val="hybridMultilevel"/>
    <w:tmpl w:val="91700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610F5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8" w15:restartNumberingAfterBreak="0">
    <w:nsid w:val="185D50E8"/>
    <w:multiLevelType w:val="hybridMultilevel"/>
    <w:tmpl w:val="2D7425F0"/>
    <w:lvl w:ilvl="0" w:tplc="E7F2C4C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9F44B00"/>
    <w:multiLevelType w:val="multilevel"/>
    <w:tmpl w:val="E6B8A9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0C0597"/>
    <w:multiLevelType w:val="hybridMultilevel"/>
    <w:tmpl w:val="BB4AA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03013"/>
    <w:multiLevelType w:val="hybridMultilevel"/>
    <w:tmpl w:val="7B54D7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523A9"/>
    <w:multiLevelType w:val="hybridMultilevel"/>
    <w:tmpl w:val="DBB8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E25EE"/>
    <w:multiLevelType w:val="hybridMultilevel"/>
    <w:tmpl w:val="156E5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01E26"/>
    <w:multiLevelType w:val="hybridMultilevel"/>
    <w:tmpl w:val="B6A437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31050"/>
    <w:multiLevelType w:val="hybridMultilevel"/>
    <w:tmpl w:val="A30C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F2543"/>
    <w:multiLevelType w:val="multilevel"/>
    <w:tmpl w:val="5A5E32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9B5631"/>
    <w:multiLevelType w:val="hybridMultilevel"/>
    <w:tmpl w:val="3F1C67A6"/>
    <w:lvl w:ilvl="0" w:tplc="B1DEFE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754FE"/>
    <w:multiLevelType w:val="multilevel"/>
    <w:tmpl w:val="BF36FD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C06C0A"/>
    <w:multiLevelType w:val="hybridMultilevel"/>
    <w:tmpl w:val="897A73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C245B"/>
    <w:multiLevelType w:val="hybridMultilevel"/>
    <w:tmpl w:val="3A6A4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D02DB"/>
    <w:multiLevelType w:val="hybridMultilevel"/>
    <w:tmpl w:val="56883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90FE2"/>
    <w:multiLevelType w:val="hybridMultilevel"/>
    <w:tmpl w:val="6B0656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84458"/>
    <w:multiLevelType w:val="multilevel"/>
    <w:tmpl w:val="390A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D7020F"/>
    <w:multiLevelType w:val="multilevel"/>
    <w:tmpl w:val="60BA46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26E91"/>
    <w:multiLevelType w:val="hybridMultilevel"/>
    <w:tmpl w:val="0C14A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65C74"/>
    <w:multiLevelType w:val="hybridMultilevel"/>
    <w:tmpl w:val="DF485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686D78"/>
    <w:multiLevelType w:val="multilevel"/>
    <w:tmpl w:val="C5B8D51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2466EA"/>
    <w:multiLevelType w:val="hybridMultilevel"/>
    <w:tmpl w:val="F85A3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90751"/>
    <w:multiLevelType w:val="hybridMultilevel"/>
    <w:tmpl w:val="B414F84E"/>
    <w:lvl w:ilvl="0" w:tplc="591E4F42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150F2"/>
    <w:multiLevelType w:val="hybridMultilevel"/>
    <w:tmpl w:val="DA080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92000"/>
    <w:multiLevelType w:val="hybridMultilevel"/>
    <w:tmpl w:val="A2320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D268D"/>
    <w:multiLevelType w:val="hybridMultilevel"/>
    <w:tmpl w:val="406495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208E7"/>
    <w:multiLevelType w:val="multilevel"/>
    <w:tmpl w:val="8F00748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6D1F11"/>
    <w:multiLevelType w:val="hybridMultilevel"/>
    <w:tmpl w:val="32008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103C4"/>
    <w:multiLevelType w:val="hybridMultilevel"/>
    <w:tmpl w:val="F1109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C0F94"/>
    <w:multiLevelType w:val="multilevel"/>
    <w:tmpl w:val="8DE02B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E06A93"/>
    <w:multiLevelType w:val="multilevel"/>
    <w:tmpl w:val="B96E4F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9935DD"/>
    <w:multiLevelType w:val="multilevel"/>
    <w:tmpl w:val="53649C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290943"/>
    <w:multiLevelType w:val="multilevel"/>
    <w:tmpl w:val="243EA5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0C4489"/>
    <w:multiLevelType w:val="hybridMultilevel"/>
    <w:tmpl w:val="FA0641A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E5FA6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43" w15:restartNumberingAfterBreak="0">
    <w:nsid w:val="7F314433"/>
    <w:multiLevelType w:val="hybridMultilevel"/>
    <w:tmpl w:val="B40EE9F2"/>
    <w:lvl w:ilvl="0" w:tplc="498C1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4" w15:restartNumberingAfterBreak="0">
    <w:nsid w:val="7FF951CE"/>
    <w:multiLevelType w:val="hybridMultilevel"/>
    <w:tmpl w:val="32AA12CA"/>
    <w:lvl w:ilvl="0" w:tplc="3C564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1167597611">
    <w:abstractNumId w:val="24"/>
  </w:num>
  <w:num w:numId="2" w16cid:durableId="836454763">
    <w:abstractNumId w:val="3"/>
  </w:num>
  <w:num w:numId="3" w16cid:durableId="866060272">
    <w:abstractNumId w:val="7"/>
  </w:num>
  <w:num w:numId="4" w16cid:durableId="930116241">
    <w:abstractNumId w:val="42"/>
  </w:num>
  <w:num w:numId="5" w16cid:durableId="2127918156">
    <w:abstractNumId w:val="31"/>
  </w:num>
  <w:num w:numId="6" w16cid:durableId="713237573">
    <w:abstractNumId w:val="44"/>
  </w:num>
  <w:num w:numId="7" w16cid:durableId="2089645314">
    <w:abstractNumId w:val="32"/>
  </w:num>
  <w:num w:numId="8" w16cid:durableId="566065397">
    <w:abstractNumId w:val="15"/>
  </w:num>
  <w:num w:numId="9" w16cid:durableId="2009365100">
    <w:abstractNumId w:val="36"/>
  </w:num>
  <w:num w:numId="10" w16cid:durableId="751321107">
    <w:abstractNumId w:val="0"/>
  </w:num>
  <w:num w:numId="11" w16cid:durableId="2010909389">
    <w:abstractNumId w:val="25"/>
  </w:num>
  <w:num w:numId="12" w16cid:durableId="636178615">
    <w:abstractNumId w:val="16"/>
  </w:num>
  <w:num w:numId="13" w16cid:durableId="1862236303">
    <w:abstractNumId w:val="34"/>
  </w:num>
  <w:num w:numId="14" w16cid:durableId="1454014206">
    <w:abstractNumId w:val="9"/>
  </w:num>
  <w:num w:numId="15" w16cid:durableId="1605116640">
    <w:abstractNumId w:val="38"/>
  </w:num>
  <w:num w:numId="16" w16cid:durableId="524026429">
    <w:abstractNumId w:val="37"/>
  </w:num>
  <w:num w:numId="17" w16cid:durableId="1884246915">
    <w:abstractNumId w:val="18"/>
  </w:num>
  <w:num w:numId="18" w16cid:durableId="198132319">
    <w:abstractNumId w:val="28"/>
  </w:num>
  <w:num w:numId="19" w16cid:durableId="1364863496">
    <w:abstractNumId w:val="40"/>
  </w:num>
  <w:num w:numId="20" w16cid:durableId="1668095611">
    <w:abstractNumId w:val="39"/>
  </w:num>
  <w:num w:numId="21" w16cid:durableId="279841481">
    <w:abstractNumId w:val="17"/>
  </w:num>
  <w:num w:numId="22" w16cid:durableId="1758092155">
    <w:abstractNumId w:val="14"/>
  </w:num>
  <w:num w:numId="23" w16cid:durableId="906036956">
    <w:abstractNumId w:val="33"/>
  </w:num>
  <w:num w:numId="24" w16cid:durableId="103886665">
    <w:abstractNumId w:val="12"/>
  </w:num>
  <w:num w:numId="25" w16cid:durableId="1864859512">
    <w:abstractNumId w:val="43"/>
  </w:num>
  <w:num w:numId="26" w16cid:durableId="2107651601">
    <w:abstractNumId w:val="19"/>
  </w:num>
  <w:num w:numId="27" w16cid:durableId="1028722955">
    <w:abstractNumId w:val="6"/>
  </w:num>
  <w:num w:numId="28" w16cid:durableId="1165121968">
    <w:abstractNumId w:val="27"/>
  </w:num>
  <w:num w:numId="29" w16cid:durableId="2098865752">
    <w:abstractNumId w:val="11"/>
  </w:num>
  <w:num w:numId="30" w16cid:durableId="1673408869">
    <w:abstractNumId w:val="35"/>
  </w:num>
  <w:num w:numId="31" w16cid:durableId="306280116">
    <w:abstractNumId w:val="8"/>
  </w:num>
  <w:num w:numId="32" w16cid:durableId="271211207">
    <w:abstractNumId w:val="13"/>
  </w:num>
  <w:num w:numId="33" w16cid:durableId="1280143853">
    <w:abstractNumId w:val="26"/>
  </w:num>
  <w:num w:numId="34" w16cid:durableId="718438130">
    <w:abstractNumId w:val="2"/>
  </w:num>
  <w:num w:numId="35" w16cid:durableId="131601835">
    <w:abstractNumId w:val="30"/>
  </w:num>
  <w:num w:numId="36" w16cid:durableId="74982347">
    <w:abstractNumId w:val="22"/>
  </w:num>
  <w:num w:numId="37" w16cid:durableId="1540900758">
    <w:abstractNumId w:val="10"/>
  </w:num>
  <w:num w:numId="38" w16cid:durableId="137649997">
    <w:abstractNumId w:val="41"/>
  </w:num>
  <w:num w:numId="39" w16cid:durableId="1753238287">
    <w:abstractNumId w:val="21"/>
  </w:num>
  <w:num w:numId="40" w16cid:durableId="2144733148">
    <w:abstractNumId w:val="1"/>
  </w:num>
  <w:num w:numId="41" w16cid:durableId="219555762">
    <w:abstractNumId w:val="20"/>
  </w:num>
  <w:num w:numId="42" w16cid:durableId="1509296549">
    <w:abstractNumId w:val="29"/>
  </w:num>
  <w:num w:numId="43" w16cid:durableId="1367366053">
    <w:abstractNumId w:val="4"/>
  </w:num>
  <w:num w:numId="44" w16cid:durableId="140855729">
    <w:abstractNumId w:val="5"/>
  </w:num>
  <w:num w:numId="45" w16cid:durableId="1840958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25"/>
    <w:rsid w:val="000062BA"/>
    <w:rsid w:val="00010218"/>
    <w:rsid w:val="0001305A"/>
    <w:rsid w:val="00016D22"/>
    <w:rsid w:val="00017148"/>
    <w:rsid w:val="00027D51"/>
    <w:rsid w:val="00030BAB"/>
    <w:rsid w:val="00047B05"/>
    <w:rsid w:val="00067DFB"/>
    <w:rsid w:val="0007324C"/>
    <w:rsid w:val="000755B2"/>
    <w:rsid w:val="000759A1"/>
    <w:rsid w:val="00092EB3"/>
    <w:rsid w:val="00094AA8"/>
    <w:rsid w:val="0009657E"/>
    <w:rsid w:val="000970F2"/>
    <w:rsid w:val="000A2B42"/>
    <w:rsid w:val="000A3433"/>
    <w:rsid w:val="000A5690"/>
    <w:rsid w:val="000B1A15"/>
    <w:rsid w:val="000B4515"/>
    <w:rsid w:val="000B4C5A"/>
    <w:rsid w:val="000B5446"/>
    <w:rsid w:val="000C25B8"/>
    <w:rsid w:val="000C3571"/>
    <w:rsid w:val="000C5918"/>
    <w:rsid w:val="000D4E00"/>
    <w:rsid w:val="000E5971"/>
    <w:rsid w:val="000F08DE"/>
    <w:rsid w:val="000F4252"/>
    <w:rsid w:val="000F59C4"/>
    <w:rsid w:val="000F7728"/>
    <w:rsid w:val="00104806"/>
    <w:rsid w:val="00106399"/>
    <w:rsid w:val="00123CD0"/>
    <w:rsid w:val="00123E58"/>
    <w:rsid w:val="00124D37"/>
    <w:rsid w:val="00126520"/>
    <w:rsid w:val="001272D8"/>
    <w:rsid w:val="00157E2C"/>
    <w:rsid w:val="00163E06"/>
    <w:rsid w:val="001738AD"/>
    <w:rsid w:val="00173F19"/>
    <w:rsid w:val="00196DCA"/>
    <w:rsid w:val="001A23C9"/>
    <w:rsid w:val="001A367B"/>
    <w:rsid w:val="001A3717"/>
    <w:rsid w:val="001A3BF7"/>
    <w:rsid w:val="001A6E7D"/>
    <w:rsid w:val="001A73E6"/>
    <w:rsid w:val="001B1640"/>
    <w:rsid w:val="001C2D3F"/>
    <w:rsid w:val="001C565A"/>
    <w:rsid w:val="001C79D3"/>
    <w:rsid w:val="001D2CC2"/>
    <w:rsid w:val="001D602B"/>
    <w:rsid w:val="001D643C"/>
    <w:rsid w:val="001E4536"/>
    <w:rsid w:val="001F1F4C"/>
    <w:rsid w:val="00202619"/>
    <w:rsid w:val="00212FE0"/>
    <w:rsid w:val="00217354"/>
    <w:rsid w:val="00242878"/>
    <w:rsid w:val="0024396C"/>
    <w:rsid w:val="00244B2B"/>
    <w:rsid w:val="0024788F"/>
    <w:rsid w:val="00247E32"/>
    <w:rsid w:val="00250E48"/>
    <w:rsid w:val="002518E9"/>
    <w:rsid w:val="00253783"/>
    <w:rsid w:val="002564D3"/>
    <w:rsid w:val="00262D78"/>
    <w:rsid w:val="00266306"/>
    <w:rsid w:val="002672E4"/>
    <w:rsid w:val="002A40C5"/>
    <w:rsid w:val="002B654F"/>
    <w:rsid w:val="002D2916"/>
    <w:rsid w:val="002D6D0D"/>
    <w:rsid w:val="002F1896"/>
    <w:rsid w:val="002F4475"/>
    <w:rsid w:val="00302968"/>
    <w:rsid w:val="00303B13"/>
    <w:rsid w:val="00304618"/>
    <w:rsid w:val="0030671F"/>
    <w:rsid w:val="003140CA"/>
    <w:rsid w:val="0032791B"/>
    <w:rsid w:val="0033170A"/>
    <w:rsid w:val="003320A3"/>
    <w:rsid w:val="00366C1C"/>
    <w:rsid w:val="0037321D"/>
    <w:rsid w:val="00381802"/>
    <w:rsid w:val="00387CD3"/>
    <w:rsid w:val="003906EE"/>
    <w:rsid w:val="00391900"/>
    <w:rsid w:val="00392893"/>
    <w:rsid w:val="00394F8A"/>
    <w:rsid w:val="003A22E2"/>
    <w:rsid w:val="003A4EA3"/>
    <w:rsid w:val="003B59D3"/>
    <w:rsid w:val="003C6D3E"/>
    <w:rsid w:val="003D2D4B"/>
    <w:rsid w:val="003E2855"/>
    <w:rsid w:val="003E2B85"/>
    <w:rsid w:val="003F3318"/>
    <w:rsid w:val="0040351B"/>
    <w:rsid w:val="0040436B"/>
    <w:rsid w:val="00413356"/>
    <w:rsid w:val="00421DE7"/>
    <w:rsid w:val="00423C92"/>
    <w:rsid w:val="004247B0"/>
    <w:rsid w:val="0043046E"/>
    <w:rsid w:val="00432478"/>
    <w:rsid w:val="00436442"/>
    <w:rsid w:val="004509FB"/>
    <w:rsid w:val="004648D1"/>
    <w:rsid w:val="00467B48"/>
    <w:rsid w:val="00482C43"/>
    <w:rsid w:val="004870ED"/>
    <w:rsid w:val="004A10B7"/>
    <w:rsid w:val="004B099C"/>
    <w:rsid w:val="004B59CE"/>
    <w:rsid w:val="004C4E28"/>
    <w:rsid w:val="004D0309"/>
    <w:rsid w:val="004D1F97"/>
    <w:rsid w:val="004D4AEC"/>
    <w:rsid w:val="004E0F10"/>
    <w:rsid w:val="004F6DA3"/>
    <w:rsid w:val="004F78FC"/>
    <w:rsid w:val="00501FF3"/>
    <w:rsid w:val="00504813"/>
    <w:rsid w:val="00504E1D"/>
    <w:rsid w:val="00526146"/>
    <w:rsid w:val="00536CDE"/>
    <w:rsid w:val="005376AE"/>
    <w:rsid w:val="005411A7"/>
    <w:rsid w:val="00542050"/>
    <w:rsid w:val="00547468"/>
    <w:rsid w:val="00580B53"/>
    <w:rsid w:val="00581CCA"/>
    <w:rsid w:val="00592333"/>
    <w:rsid w:val="005A23EF"/>
    <w:rsid w:val="005A50B7"/>
    <w:rsid w:val="005E0A61"/>
    <w:rsid w:val="005E3C72"/>
    <w:rsid w:val="005E7EBF"/>
    <w:rsid w:val="005F7A9E"/>
    <w:rsid w:val="006011F2"/>
    <w:rsid w:val="00603944"/>
    <w:rsid w:val="00610069"/>
    <w:rsid w:val="00624BBA"/>
    <w:rsid w:val="00626072"/>
    <w:rsid w:val="00627A5C"/>
    <w:rsid w:val="0064342F"/>
    <w:rsid w:val="006647BF"/>
    <w:rsid w:val="00672B86"/>
    <w:rsid w:val="006733DE"/>
    <w:rsid w:val="006924DF"/>
    <w:rsid w:val="006B45F9"/>
    <w:rsid w:val="006D0385"/>
    <w:rsid w:val="006D5516"/>
    <w:rsid w:val="006E3A37"/>
    <w:rsid w:val="006F3041"/>
    <w:rsid w:val="006F6AA2"/>
    <w:rsid w:val="0070046B"/>
    <w:rsid w:val="0070359C"/>
    <w:rsid w:val="0070361C"/>
    <w:rsid w:val="00706130"/>
    <w:rsid w:val="00706FC9"/>
    <w:rsid w:val="00717890"/>
    <w:rsid w:val="00723DCA"/>
    <w:rsid w:val="00726034"/>
    <w:rsid w:val="00731C83"/>
    <w:rsid w:val="0073504E"/>
    <w:rsid w:val="00744C3A"/>
    <w:rsid w:val="0074691C"/>
    <w:rsid w:val="00747A58"/>
    <w:rsid w:val="0075034E"/>
    <w:rsid w:val="00750AAF"/>
    <w:rsid w:val="00750E69"/>
    <w:rsid w:val="00755AAA"/>
    <w:rsid w:val="00783683"/>
    <w:rsid w:val="007874EA"/>
    <w:rsid w:val="007951E7"/>
    <w:rsid w:val="007A043B"/>
    <w:rsid w:val="007B1180"/>
    <w:rsid w:val="007B25D1"/>
    <w:rsid w:val="007B355E"/>
    <w:rsid w:val="007B61A5"/>
    <w:rsid w:val="007B6C50"/>
    <w:rsid w:val="007C7BC2"/>
    <w:rsid w:val="007E2E21"/>
    <w:rsid w:val="00802457"/>
    <w:rsid w:val="00803E10"/>
    <w:rsid w:val="00807DC3"/>
    <w:rsid w:val="00815F9D"/>
    <w:rsid w:val="00816EC5"/>
    <w:rsid w:val="00823890"/>
    <w:rsid w:val="00825CD4"/>
    <w:rsid w:val="00826311"/>
    <w:rsid w:val="00832D86"/>
    <w:rsid w:val="00835619"/>
    <w:rsid w:val="00847C1F"/>
    <w:rsid w:val="0085602B"/>
    <w:rsid w:val="008578E5"/>
    <w:rsid w:val="0086375D"/>
    <w:rsid w:val="008714AE"/>
    <w:rsid w:val="008816E8"/>
    <w:rsid w:val="00884C09"/>
    <w:rsid w:val="008A0EB9"/>
    <w:rsid w:val="008A620A"/>
    <w:rsid w:val="008C010E"/>
    <w:rsid w:val="008C37C6"/>
    <w:rsid w:val="008D677C"/>
    <w:rsid w:val="008F5C70"/>
    <w:rsid w:val="00900025"/>
    <w:rsid w:val="00904231"/>
    <w:rsid w:val="00907094"/>
    <w:rsid w:val="00914EF9"/>
    <w:rsid w:val="00920BC9"/>
    <w:rsid w:val="00920F77"/>
    <w:rsid w:val="00940BB8"/>
    <w:rsid w:val="00952894"/>
    <w:rsid w:val="009560A0"/>
    <w:rsid w:val="00957A50"/>
    <w:rsid w:val="00970883"/>
    <w:rsid w:val="00980351"/>
    <w:rsid w:val="00987B78"/>
    <w:rsid w:val="00991EA5"/>
    <w:rsid w:val="00995C58"/>
    <w:rsid w:val="009B65A2"/>
    <w:rsid w:val="009D1D36"/>
    <w:rsid w:val="009D5977"/>
    <w:rsid w:val="009D7252"/>
    <w:rsid w:val="009E2C2B"/>
    <w:rsid w:val="009E54F6"/>
    <w:rsid w:val="009E6D99"/>
    <w:rsid w:val="009F0DCA"/>
    <w:rsid w:val="009F273A"/>
    <w:rsid w:val="009F3896"/>
    <w:rsid w:val="009F41E4"/>
    <w:rsid w:val="009F77D8"/>
    <w:rsid w:val="009F7DF3"/>
    <w:rsid w:val="00A06D9E"/>
    <w:rsid w:val="00A156C4"/>
    <w:rsid w:val="00A16231"/>
    <w:rsid w:val="00A2015F"/>
    <w:rsid w:val="00A22FDE"/>
    <w:rsid w:val="00A23A70"/>
    <w:rsid w:val="00A3756F"/>
    <w:rsid w:val="00A43DF1"/>
    <w:rsid w:val="00A549F6"/>
    <w:rsid w:val="00A57401"/>
    <w:rsid w:val="00A67BB0"/>
    <w:rsid w:val="00A77F3A"/>
    <w:rsid w:val="00A81B9B"/>
    <w:rsid w:val="00A96F7B"/>
    <w:rsid w:val="00AA75F1"/>
    <w:rsid w:val="00AB29BB"/>
    <w:rsid w:val="00AB4CF6"/>
    <w:rsid w:val="00AB7D2D"/>
    <w:rsid w:val="00AC4A2C"/>
    <w:rsid w:val="00AE5E48"/>
    <w:rsid w:val="00AF63C5"/>
    <w:rsid w:val="00B02BB0"/>
    <w:rsid w:val="00B052B1"/>
    <w:rsid w:val="00B058DA"/>
    <w:rsid w:val="00B10811"/>
    <w:rsid w:val="00B13469"/>
    <w:rsid w:val="00B1402C"/>
    <w:rsid w:val="00B150CA"/>
    <w:rsid w:val="00B17F79"/>
    <w:rsid w:val="00B23C94"/>
    <w:rsid w:val="00B3385E"/>
    <w:rsid w:val="00B37A06"/>
    <w:rsid w:val="00B42460"/>
    <w:rsid w:val="00B479F7"/>
    <w:rsid w:val="00B64168"/>
    <w:rsid w:val="00B64EAC"/>
    <w:rsid w:val="00B756CD"/>
    <w:rsid w:val="00B82605"/>
    <w:rsid w:val="00B8468D"/>
    <w:rsid w:val="00BA0A06"/>
    <w:rsid w:val="00BC06C5"/>
    <w:rsid w:val="00BC11FB"/>
    <w:rsid w:val="00BC22C6"/>
    <w:rsid w:val="00BC49AF"/>
    <w:rsid w:val="00BC6415"/>
    <w:rsid w:val="00BD257A"/>
    <w:rsid w:val="00BD3F4C"/>
    <w:rsid w:val="00BE1A98"/>
    <w:rsid w:val="00BE1EB6"/>
    <w:rsid w:val="00BE4512"/>
    <w:rsid w:val="00BF23FE"/>
    <w:rsid w:val="00C0218A"/>
    <w:rsid w:val="00C26608"/>
    <w:rsid w:val="00C47E51"/>
    <w:rsid w:val="00C578D9"/>
    <w:rsid w:val="00C632F4"/>
    <w:rsid w:val="00C672CF"/>
    <w:rsid w:val="00C7308E"/>
    <w:rsid w:val="00C74EEC"/>
    <w:rsid w:val="00C85CAC"/>
    <w:rsid w:val="00C8773E"/>
    <w:rsid w:val="00CA029B"/>
    <w:rsid w:val="00CA19F3"/>
    <w:rsid w:val="00CC6984"/>
    <w:rsid w:val="00CD43C8"/>
    <w:rsid w:val="00CE3B42"/>
    <w:rsid w:val="00CF3F2F"/>
    <w:rsid w:val="00CF698E"/>
    <w:rsid w:val="00CF7602"/>
    <w:rsid w:val="00D03749"/>
    <w:rsid w:val="00D1291D"/>
    <w:rsid w:val="00D153A2"/>
    <w:rsid w:val="00D30952"/>
    <w:rsid w:val="00D31454"/>
    <w:rsid w:val="00D34FC8"/>
    <w:rsid w:val="00D4598C"/>
    <w:rsid w:val="00D508A0"/>
    <w:rsid w:val="00D56D37"/>
    <w:rsid w:val="00D57495"/>
    <w:rsid w:val="00D579E5"/>
    <w:rsid w:val="00D60F1D"/>
    <w:rsid w:val="00D62A10"/>
    <w:rsid w:val="00D631BB"/>
    <w:rsid w:val="00D74A3B"/>
    <w:rsid w:val="00D82462"/>
    <w:rsid w:val="00D93D21"/>
    <w:rsid w:val="00D93F19"/>
    <w:rsid w:val="00D97CA0"/>
    <w:rsid w:val="00DA6C09"/>
    <w:rsid w:val="00DB4F24"/>
    <w:rsid w:val="00DB76E9"/>
    <w:rsid w:val="00DB797E"/>
    <w:rsid w:val="00DC1CDB"/>
    <w:rsid w:val="00DC1DAF"/>
    <w:rsid w:val="00DC25C8"/>
    <w:rsid w:val="00DC3A71"/>
    <w:rsid w:val="00DC59F7"/>
    <w:rsid w:val="00DC680A"/>
    <w:rsid w:val="00DE2FF0"/>
    <w:rsid w:val="00E13063"/>
    <w:rsid w:val="00E21F02"/>
    <w:rsid w:val="00E25107"/>
    <w:rsid w:val="00E510C0"/>
    <w:rsid w:val="00E52E08"/>
    <w:rsid w:val="00E54726"/>
    <w:rsid w:val="00E6004D"/>
    <w:rsid w:val="00E66226"/>
    <w:rsid w:val="00E66632"/>
    <w:rsid w:val="00E67776"/>
    <w:rsid w:val="00E76AEB"/>
    <w:rsid w:val="00E91DF3"/>
    <w:rsid w:val="00E9330F"/>
    <w:rsid w:val="00E94B3F"/>
    <w:rsid w:val="00E9721F"/>
    <w:rsid w:val="00EA1B81"/>
    <w:rsid w:val="00EA6561"/>
    <w:rsid w:val="00EC1338"/>
    <w:rsid w:val="00ED40BC"/>
    <w:rsid w:val="00ED734E"/>
    <w:rsid w:val="00F01BA0"/>
    <w:rsid w:val="00F20481"/>
    <w:rsid w:val="00F40FB9"/>
    <w:rsid w:val="00F45C42"/>
    <w:rsid w:val="00F526D5"/>
    <w:rsid w:val="00F56795"/>
    <w:rsid w:val="00F644EF"/>
    <w:rsid w:val="00F704B2"/>
    <w:rsid w:val="00F82F98"/>
    <w:rsid w:val="00F84609"/>
    <w:rsid w:val="00F857B7"/>
    <w:rsid w:val="00F9067B"/>
    <w:rsid w:val="00FA21FF"/>
    <w:rsid w:val="00FA4021"/>
    <w:rsid w:val="00FB275C"/>
    <w:rsid w:val="00FB4B18"/>
    <w:rsid w:val="00FB6159"/>
    <w:rsid w:val="00FB644E"/>
    <w:rsid w:val="00FC03CE"/>
    <w:rsid w:val="00FC1B89"/>
    <w:rsid w:val="00FC41D7"/>
    <w:rsid w:val="00FD5FEE"/>
    <w:rsid w:val="00FE06E6"/>
    <w:rsid w:val="00FE23A0"/>
    <w:rsid w:val="00FE4CBF"/>
    <w:rsid w:val="00FE5A25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A36"/>
  <w15:chartTrackingRefBased/>
  <w15:docId w15:val="{9BE81B54-B7C9-8A4D-B2D2-1815EA90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56CD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A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A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A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A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A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A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E5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E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A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A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A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A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A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72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672E4"/>
    <w:pPr>
      <w:spacing w:before="100" w:beforeAutospacing="1" w:after="100" w:afterAutospacing="1"/>
    </w:pPr>
  </w:style>
  <w:style w:type="paragraph" w:styleId="Bezmezer">
    <w:name w:val="No Spacing"/>
    <w:link w:val="BezmezerCha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759A1"/>
    <w:rPr>
      <w:color w:val="66666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7E2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75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2303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7</cp:revision>
  <dcterms:created xsi:type="dcterms:W3CDTF">2024-12-03T16:05:00Z</dcterms:created>
  <dcterms:modified xsi:type="dcterms:W3CDTF">2024-12-06T09:01:00Z</dcterms:modified>
</cp:coreProperties>
</file>